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0ED" w:rsidRPr="00230B9F" w:rsidRDefault="007A10ED" w:rsidP="00F848CA">
      <w:pPr>
        <w:jc w:val="center"/>
        <w:outlineLvl w:val="0"/>
        <w:rPr>
          <w:rFonts w:asciiTheme="majorHAnsi" w:hAnsiTheme="majorHAnsi"/>
          <w:b/>
        </w:rPr>
      </w:pPr>
      <w:r w:rsidRPr="00230B9F">
        <w:rPr>
          <w:rFonts w:asciiTheme="majorHAnsi" w:hAnsiTheme="majorHAnsi"/>
          <w:b/>
        </w:rPr>
        <w:t>PROTOKÓŁ Nr 25</w:t>
      </w:r>
    </w:p>
    <w:p w:rsidR="007A10ED" w:rsidRPr="00230B9F" w:rsidRDefault="007A10ED" w:rsidP="007A10ED">
      <w:pPr>
        <w:jc w:val="center"/>
        <w:rPr>
          <w:rFonts w:asciiTheme="majorHAnsi" w:hAnsiTheme="majorHAnsi"/>
          <w:b/>
        </w:rPr>
      </w:pPr>
      <w:r w:rsidRPr="00230B9F">
        <w:rPr>
          <w:rFonts w:asciiTheme="majorHAnsi" w:hAnsiTheme="majorHAnsi"/>
          <w:b/>
        </w:rPr>
        <w:t>z obrad XXV Sesji VII Kadencji Rady Gminy w Kozielicach</w:t>
      </w:r>
    </w:p>
    <w:p w:rsidR="00230B9F" w:rsidRPr="00F848CA" w:rsidRDefault="007A10ED" w:rsidP="007A10ED">
      <w:pPr>
        <w:tabs>
          <w:tab w:val="left" w:pos="576"/>
          <w:tab w:val="center" w:pos="4536"/>
        </w:tabs>
        <w:rPr>
          <w:rFonts w:asciiTheme="majorHAnsi" w:hAnsiTheme="majorHAnsi"/>
          <w:b/>
        </w:rPr>
      </w:pPr>
      <w:r w:rsidRPr="00230B9F">
        <w:rPr>
          <w:rFonts w:asciiTheme="majorHAnsi" w:hAnsiTheme="majorHAnsi"/>
          <w:b/>
        </w:rPr>
        <w:tab/>
      </w:r>
      <w:r w:rsidRPr="00230B9F">
        <w:rPr>
          <w:rFonts w:asciiTheme="majorHAnsi" w:hAnsiTheme="majorHAnsi"/>
          <w:b/>
        </w:rPr>
        <w:tab/>
        <w:t>z dnia 25 września  2017 roku</w:t>
      </w:r>
    </w:p>
    <w:p w:rsidR="007A10ED" w:rsidRPr="00230B9F" w:rsidRDefault="007A10ED" w:rsidP="007A10ED">
      <w:pPr>
        <w:outlineLvl w:val="0"/>
        <w:rPr>
          <w:rFonts w:asciiTheme="majorHAnsi" w:hAnsiTheme="majorHAnsi"/>
          <w:b/>
          <w:u w:val="single"/>
        </w:rPr>
      </w:pPr>
      <w:r w:rsidRPr="00230B9F">
        <w:rPr>
          <w:rFonts w:asciiTheme="majorHAnsi" w:hAnsiTheme="majorHAnsi"/>
          <w:b/>
          <w:u w:val="single"/>
        </w:rPr>
        <w:t>Ad.1 Otwarcie obrad XXV  Sesji Rady Gminy, stwierdzenie quorum.</w:t>
      </w:r>
    </w:p>
    <w:p w:rsidR="007A10ED" w:rsidRPr="00230B9F" w:rsidRDefault="007A10ED" w:rsidP="007A10ED">
      <w:pPr>
        <w:jc w:val="both"/>
        <w:rPr>
          <w:rFonts w:asciiTheme="majorHAnsi" w:hAnsiTheme="majorHAnsi"/>
        </w:rPr>
      </w:pPr>
      <w:r w:rsidRPr="00230B9F">
        <w:rPr>
          <w:rFonts w:asciiTheme="majorHAnsi" w:hAnsiTheme="majorHAnsi"/>
        </w:rPr>
        <w:t>Obrady XXV Sesji odbywały się w Sali posiedzeń Urzędu Gminy i trwały od godz.12</w:t>
      </w:r>
      <w:r w:rsidRPr="00230B9F">
        <w:rPr>
          <w:rFonts w:asciiTheme="majorHAnsi" w:hAnsiTheme="majorHAnsi"/>
          <w:vertAlign w:val="superscript"/>
        </w:rPr>
        <w:t>00</w:t>
      </w:r>
      <w:r w:rsidRPr="00230B9F">
        <w:rPr>
          <w:rFonts w:asciiTheme="majorHAnsi" w:hAnsiTheme="majorHAnsi"/>
        </w:rPr>
        <w:t xml:space="preserve"> do 15</w:t>
      </w:r>
      <w:r w:rsidRPr="00230B9F">
        <w:rPr>
          <w:rFonts w:asciiTheme="majorHAnsi" w:hAnsiTheme="majorHAnsi"/>
          <w:vertAlign w:val="superscript"/>
        </w:rPr>
        <w:t xml:space="preserve">25.                                                                         </w:t>
      </w:r>
      <w:r w:rsidRPr="00230B9F">
        <w:rPr>
          <w:rFonts w:asciiTheme="majorHAnsi" w:hAnsiTheme="majorHAnsi"/>
        </w:rPr>
        <w:t>Obradom XXV  Sesji przewodniczył przewodniczący Rady Gminy Pan Leszek Karpiński.</w:t>
      </w:r>
      <w:r w:rsidRPr="00230B9F">
        <w:rPr>
          <w:rFonts w:asciiTheme="majorHAnsi" w:hAnsiTheme="majorHAnsi"/>
          <w:vertAlign w:val="superscript"/>
        </w:rPr>
        <w:t xml:space="preserve"> </w:t>
      </w:r>
      <w:r w:rsidRPr="00230B9F">
        <w:rPr>
          <w:rFonts w:asciiTheme="majorHAnsi" w:hAnsiTheme="majorHAnsi"/>
        </w:rPr>
        <w:t xml:space="preserve">                                                                                 Na podstawie listy obecności stwierdził, że w obradach na stan ustawowego składu Rady Gminy 15 radnych uczestniczy 13,więc rada może obradować i podejmować uchwały.</w:t>
      </w:r>
    </w:p>
    <w:p w:rsidR="007A10ED" w:rsidRPr="00230B9F" w:rsidRDefault="007A10ED" w:rsidP="007A10ED">
      <w:pPr>
        <w:jc w:val="both"/>
        <w:rPr>
          <w:rFonts w:asciiTheme="majorHAnsi" w:hAnsiTheme="majorHAnsi"/>
        </w:rPr>
      </w:pPr>
      <w:r w:rsidRPr="00230B9F">
        <w:rPr>
          <w:rFonts w:asciiTheme="majorHAnsi" w:hAnsiTheme="majorHAnsi"/>
        </w:rPr>
        <w:t>Nieobecni: Tadeusz Stasiak, Patrycja Nocoń.</w:t>
      </w:r>
    </w:p>
    <w:p w:rsidR="007A10ED" w:rsidRPr="00230B9F" w:rsidRDefault="007A10ED" w:rsidP="007A10ED">
      <w:pPr>
        <w:jc w:val="both"/>
        <w:rPr>
          <w:rFonts w:asciiTheme="majorHAnsi" w:hAnsiTheme="majorHAnsi"/>
        </w:rPr>
      </w:pPr>
      <w:r w:rsidRPr="00230B9F">
        <w:rPr>
          <w:rFonts w:asciiTheme="majorHAnsi" w:hAnsiTheme="majorHAnsi"/>
        </w:rPr>
        <w:t>Na wstępie powitał   wszystkich przybyłych na obrady sesji, gości, sołtysów, radnych ,pracowników.</w:t>
      </w:r>
    </w:p>
    <w:p w:rsidR="007A10ED" w:rsidRPr="00230B9F" w:rsidRDefault="007A10ED" w:rsidP="007A10ED">
      <w:pPr>
        <w:outlineLvl w:val="0"/>
        <w:rPr>
          <w:rFonts w:asciiTheme="majorHAnsi" w:hAnsiTheme="majorHAnsi"/>
          <w:b/>
          <w:u w:val="single"/>
        </w:rPr>
      </w:pPr>
      <w:r w:rsidRPr="00230B9F">
        <w:rPr>
          <w:rFonts w:asciiTheme="majorHAnsi" w:hAnsiTheme="majorHAnsi"/>
          <w:b/>
          <w:u w:val="single"/>
        </w:rPr>
        <w:t>Ad.2 i 3 Zgłaszanie zmian do porządku obrad XVIV Sesji Rady Gminy.</w:t>
      </w:r>
    </w:p>
    <w:p w:rsidR="007A10ED" w:rsidRPr="00230B9F" w:rsidRDefault="007A10ED" w:rsidP="007A10ED">
      <w:pPr>
        <w:rPr>
          <w:rFonts w:asciiTheme="majorHAnsi" w:hAnsiTheme="majorHAnsi"/>
        </w:rPr>
      </w:pPr>
      <w:r w:rsidRPr="00230B9F">
        <w:rPr>
          <w:rFonts w:asciiTheme="majorHAnsi" w:hAnsiTheme="majorHAnsi"/>
        </w:rPr>
        <w:t xml:space="preserve">Przewodniczący Rady Gminy przedstawił </w:t>
      </w:r>
      <w:r w:rsidRPr="00230B9F">
        <w:rPr>
          <w:rFonts w:asciiTheme="majorHAnsi" w:hAnsiTheme="majorHAnsi"/>
          <w:b/>
        </w:rPr>
        <w:t>wniosek Wójta Gminy</w:t>
      </w:r>
      <w:r w:rsidRPr="00230B9F">
        <w:rPr>
          <w:rFonts w:asciiTheme="majorHAnsi" w:hAnsiTheme="majorHAnsi"/>
        </w:rPr>
        <w:t xml:space="preserve"> o wprowadzenie do porządku obrad  jako punkt  19 projektu uchwały   o treści   :   </w:t>
      </w:r>
    </w:p>
    <w:p w:rsidR="007A10ED" w:rsidRPr="00230B9F" w:rsidRDefault="007A10ED" w:rsidP="007A10ED">
      <w:pPr>
        <w:rPr>
          <w:rFonts w:asciiTheme="majorHAnsi" w:hAnsiTheme="majorHAnsi"/>
          <w:b/>
        </w:rPr>
      </w:pPr>
      <w:r w:rsidRPr="00230B9F">
        <w:rPr>
          <w:rFonts w:asciiTheme="majorHAnsi" w:hAnsiTheme="majorHAnsi"/>
          <w:b/>
        </w:rPr>
        <w:t xml:space="preserve">„ w sprawie stwierdzenia  przekształcenia  zespołu szkół”                    </w:t>
      </w:r>
    </w:p>
    <w:p w:rsidR="007A10ED" w:rsidRPr="00230B9F" w:rsidRDefault="007A10ED" w:rsidP="007A10ED">
      <w:pPr>
        <w:jc w:val="both"/>
        <w:outlineLvl w:val="0"/>
        <w:rPr>
          <w:rFonts w:asciiTheme="majorHAnsi" w:hAnsiTheme="majorHAnsi"/>
        </w:rPr>
      </w:pPr>
      <w:r w:rsidRPr="00230B9F">
        <w:rPr>
          <w:rFonts w:asciiTheme="majorHAnsi" w:hAnsiTheme="majorHAnsi"/>
        </w:rPr>
        <w:t xml:space="preserve">  Przewodniczący Rady Gminy porządek obrad z naniesionym poprawkami poddał pod głosowanie. Udział w głosowaniu wzięło 13 radnych na stan obecnych na sali obrad 13. Za przyjęciem porządku obrad głosowało 13 radnych, głosów przeciwnych i wstrzymujących nie było. Porządek obrad został przegłosowany i podjęty jednomyślnie.</w:t>
      </w:r>
      <w:r w:rsidRPr="00230B9F">
        <w:rPr>
          <w:rFonts w:asciiTheme="majorHAnsi" w:hAnsiTheme="majorHAnsi"/>
        </w:rPr>
        <w:tab/>
      </w:r>
      <w:r w:rsidRPr="00230B9F">
        <w:rPr>
          <w:rFonts w:asciiTheme="majorHAnsi" w:hAnsiTheme="majorHAnsi"/>
        </w:rPr>
        <w:tab/>
      </w:r>
      <w:r w:rsidRPr="00230B9F">
        <w:rPr>
          <w:rFonts w:asciiTheme="majorHAnsi" w:hAnsiTheme="majorHAnsi"/>
        </w:rPr>
        <w:tab/>
      </w:r>
    </w:p>
    <w:p w:rsidR="007A10ED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302837"/>
          <w:u w:val="single"/>
        </w:rPr>
      </w:pPr>
      <w:r w:rsidRPr="00230B9F">
        <w:rPr>
          <w:rFonts w:asciiTheme="majorHAnsi" w:hAnsiTheme="majorHAnsi" w:cs="Times New Roman"/>
          <w:b/>
          <w:color w:val="302837"/>
          <w:u w:val="single"/>
        </w:rPr>
        <w:t>Porządek obrad XXIV Sesji.</w:t>
      </w:r>
    </w:p>
    <w:p w:rsidR="00230B9F" w:rsidRPr="00230B9F" w:rsidRDefault="00230B9F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color w:val="302837"/>
          <w:u w:val="single"/>
        </w:rPr>
      </w:pP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1</w:t>
      </w:r>
      <w:r w:rsidRPr="006171C7">
        <w:rPr>
          <w:rFonts w:asciiTheme="majorHAnsi" w:hAnsiTheme="majorHAnsi" w:cs="Times New Roman"/>
          <w:iCs/>
          <w:color w:val="000000"/>
        </w:rPr>
        <w:t>.</w:t>
      </w:r>
      <w:r w:rsidRPr="006171C7">
        <w:rPr>
          <w:rFonts w:asciiTheme="majorHAnsi" w:hAnsiTheme="majorHAnsi" w:cs="Times New Roman"/>
          <w:iCs/>
          <w:color w:val="302837"/>
        </w:rPr>
        <w:t>0twarcie obrad XXV Sesji Rady Gminy, stwierdzenie quorum.</w:t>
      </w: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2. Zgłaszanie zmian do porządku obrad XXV Sesji Rady Gminy.</w:t>
      </w: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3 .Przyjęcie porządku obrad XXV Sesji Rady Gminy.</w:t>
      </w: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4.  Przyjęcie protokółu z obrad XXIV Sesji Rady Gminy.</w:t>
      </w: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5 .Informacja Wójta o pracy w okresie między sesyjnym.</w:t>
      </w: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</w:p>
    <w:p w:rsidR="007A10ED" w:rsidRPr="006171C7" w:rsidRDefault="007A10ED" w:rsidP="007A10ED">
      <w:pPr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6. Interpelacje i zapytania radnych.</w:t>
      </w:r>
    </w:p>
    <w:p w:rsidR="007A10ED" w:rsidRPr="006171C7" w:rsidRDefault="007A10ED" w:rsidP="007A10ED">
      <w:pPr>
        <w:jc w:val="both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7. Projekt uchwały w sprawie  przyjęcia Lokalnego Programu Rewitalizacji Gminy Kozielice na lata 2017-2023.</w:t>
      </w:r>
    </w:p>
    <w:p w:rsidR="007A10ED" w:rsidRPr="007A10ED" w:rsidRDefault="007A10ED" w:rsidP="007A10ED">
      <w:pPr>
        <w:rPr>
          <w:rFonts w:cs="Times New Roman"/>
          <w:i/>
          <w:iCs/>
          <w:color w:val="302837"/>
          <w:sz w:val="18"/>
          <w:szCs w:val="18"/>
        </w:rPr>
      </w:pPr>
      <w:r w:rsidRPr="007A10ED">
        <w:rPr>
          <w:rFonts w:cs="Times New Roman"/>
          <w:i/>
          <w:iCs/>
          <w:color w:val="302837"/>
          <w:sz w:val="18"/>
          <w:szCs w:val="18"/>
        </w:rPr>
        <w:t xml:space="preserve">a) stanowiska komisji,          b) dyskusja,          c) podjęcie uchwały                                                                                                                                                                                                                                </w:t>
      </w:r>
    </w:p>
    <w:p w:rsidR="007A10ED" w:rsidRPr="006171C7" w:rsidRDefault="007A10ED" w:rsidP="007A10ED">
      <w:pPr>
        <w:jc w:val="both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8. Projekt uchwały w sprawie  przyjęcia „Strategii Rozwoju Gminy Kozielice na lata 2017-2026”.</w:t>
      </w:r>
    </w:p>
    <w:p w:rsidR="007A10ED" w:rsidRPr="007A10ED" w:rsidRDefault="007A10ED" w:rsidP="007A10ED">
      <w:pPr>
        <w:rPr>
          <w:rFonts w:eastAsia="Times New Roman" w:cs="Times New Roman"/>
          <w:b/>
          <w:bCs/>
          <w:lang w:eastAsia="pl-PL"/>
        </w:rPr>
      </w:pPr>
      <w:r w:rsidRPr="007A10ED">
        <w:rPr>
          <w:rFonts w:cs="Times New Roman"/>
          <w:i/>
          <w:iCs/>
          <w:color w:val="302837"/>
          <w:sz w:val="18"/>
          <w:szCs w:val="18"/>
        </w:rPr>
        <w:t xml:space="preserve">a) stanowiska komisji,          b) dyskusja,          c) podjęcie uchwały                                                           </w:t>
      </w:r>
      <w:r w:rsidRPr="007A10ED">
        <w:rPr>
          <w:rFonts w:eastAsia="Times New Roman" w:cs="Times New Roman"/>
          <w:b/>
          <w:bCs/>
          <w:lang w:eastAsia="pl-PL"/>
        </w:rPr>
        <w:t xml:space="preserve">                                                                                                                                                                     </w:t>
      </w:r>
    </w:p>
    <w:p w:rsidR="007A10ED" w:rsidRPr="006171C7" w:rsidRDefault="007A10ED" w:rsidP="007A10ED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6171C7">
        <w:rPr>
          <w:rFonts w:asciiTheme="majorHAnsi" w:eastAsia="Times New Roman" w:hAnsiTheme="majorHAnsi" w:cs="Times New Roman"/>
          <w:b/>
          <w:bCs/>
          <w:lang w:eastAsia="pl-PL"/>
        </w:rPr>
        <w:lastRenderedPageBreak/>
        <w:t>9</w:t>
      </w:r>
      <w:r w:rsidRPr="006171C7">
        <w:rPr>
          <w:rFonts w:asciiTheme="majorHAnsi" w:eastAsia="Times New Roman" w:hAnsiTheme="majorHAnsi" w:cs="Times New Roman"/>
          <w:b/>
          <w:lang w:eastAsia="pl-PL"/>
        </w:rPr>
        <w:t>.</w:t>
      </w:r>
      <w:r w:rsidRPr="006171C7">
        <w:rPr>
          <w:rFonts w:asciiTheme="majorHAnsi" w:eastAsia="Times New Roman" w:hAnsiTheme="majorHAnsi" w:cs="Times New Roman"/>
          <w:lang w:eastAsia="pl-PL"/>
        </w:rPr>
        <w:t>Informacja z przygotowania Zespołu Szkół w Kozielicach do rozpoczęcia roku szkolnego</w:t>
      </w:r>
      <w:r w:rsidRPr="006171C7">
        <w:rPr>
          <w:rFonts w:asciiTheme="majorHAnsi" w:eastAsia="Times New Roman" w:hAnsiTheme="majorHAnsi" w:cs="Times New Roman"/>
          <w:bCs/>
          <w:lang w:eastAsia="pl-PL"/>
        </w:rPr>
        <w:t xml:space="preserve"> 2017</w:t>
      </w:r>
      <w:r w:rsidRPr="006171C7">
        <w:rPr>
          <w:rFonts w:asciiTheme="majorHAnsi" w:eastAsia="Times New Roman" w:hAnsiTheme="majorHAnsi" w:cs="Times New Roman"/>
          <w:lang w:eastAsia="pl-PL"/>
        </w:rPr>
        <w:t>/</w:t>
      </w:r>
      <w:r w:rsidRPr="006171C7">
        <w:rPr>
          <w:rFonts w:asciiTheme="majorHAnsi" w:eastAsia="Times New Roman" w:hAnsiTheme="majorHAnsi" w:cs="Times New Roman"/>
          <w:bCs/>
          <w:lang w:eastAsia="pl-PL"/>
        </w:rPr>
        <w:t>2018, oraz sprawozdanie z działalności szkoły za rok szkolny 2016/2017.</w:t>
      </w:r>
    </w:p>
    <w:p w:rsidR="007A10ED" w:rsidRPr="007A10ED" w:rsidRDefault="007A10ED" w:rsidP="007A10ED">
      <w:pPr>
        <w:rPr>
          <w:rFonts w:cs="Times New Roman"/>
          <w:i/>
          <w:iCs/>
          <w:color w:val="302837"/>
          <w:sz w:val="18"/>
          <w:szCs w:val="18"/>
        </w:rPr>
      </w:pPr>
      <w:r w:rsidRPr="007A10ED">
        <w:rPr>
          <w:rFonts w:cs="Times New Roman"/>
          <w:i/>
          <w:iCs/>
          <w:color w:val="302837"/>
          <w:sz w:val="18"/>
          <w:szCs w:val="18"/>
        </w:rPr>
        <w:t>a) stanowiska komisji,          b) dyskusja,          c) przyjęcie informacji</w:t>
      </w:r>
    </w:p>
    <w:p w:rsidR="007A10ED" w:rsidRPr="007A10ED" w:rsidRDefault="007A10ED" w:rsidP="007A10ED">
      <w:p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pl-PL"/>
        </w:rPr>
      </w:pPr>
      <w:r w:rsidRPr="007A10ED">
        <w:rPr>
          <w:rFonts w:eastAsia="Times New Roman" w:cs="Times New Roman"/>
          <w:bCs/>
          <w:lang w:eastAsia="pl-PL"/>
        </w:rPr>
        <w:t xml:space="preserve">10 </w:t>
      </w:r>
      <w:r w:rsidRPr="007A10ED">
        <w:rPr>
          <w:rFonts w:eastAsia="Times New Roman" w:cs="Times New Roman"/>
          <w:lang w:eastAsia="pl-PL"/>
        </w:rPr>
        <w:t>.Ocena działalności GOK za I półrocze 2017 roku .</w:t>
      </w:r>
    </w:p>
    <w:p w:rsidR="007A10ED" w:rsidRPr="007A10ED" w:rsidRDefault="007A10ED" w:rsidP="007A10ED">
      <w:pPr>
        <w:rPr>
          <w:rFonts w:cs="Times New Roman"/>
          <w:i/>
          <w:iCs/>
          <w:color w:val="302837"/>
          <w:sz w:val="18"/>
          <w:szCs w:val="18"/>
        </w:rPr>
      </w:pPr>
      <w:r w:rsidRPr="007A10ED">
        <w:rPr>
          <w:rFonts w:cs="Times New Roman"/>
          <w:i/>
          <w:iCs/>
          <w:color w:val="302837"/>
          <w:sz w:val="18"/>
          <w:szCs w:val="18"/>
        </w:rPr>
        <w:t>a) stanowiska komisji,          b) dyskusja,          c) podjęcie uchwały</w:t>
      </w:r>
    </w:p>
    <w:p w:rsidR="007A10ED" w:rsidRPr="006171C7" w:rsidRDefault="007A10ED" w:rsidP="007A10ED">
      <w:pPr>
        <w:pStyle w:val="Textbody"/>
        <w:jc w:val="both"/>
        <w:rPr>
          <w:rFonts w:asciiTheme="majorHAnsi" w:hAnsiTheme="majorHAnsi"/>
          <w:sz w:val="22"/>
          <w:szCs w:val="22"/>
        </w:rPr>
      </w:pPr>
      <w:r w:rsidRPr="006171C7">
        <w:rPr>
          <w:rFonts w:asciiTheme="majorHAnsi" w:hAnsiTheme="majorHAnsi" w:cs="Times New Roman"/>
          <w:iCs/>
          <w:color w:val="302837"/>
          <w:sz w:val="22"/>
          <w:szCs w:val="22"/>
        </w:rPr>
        <w:t xml:space="preserve">11. Projekt  uchwały </w:t>
      </w:r>
      <w:r w:rsidRPr="006171C7">
        <w:rPr>
          <w:rFonts w:asciiTheme="majorHAnsi" w:hAnsiTheme="majorHAnsi"/>
          <w:sz w:val="22"/>
          <w:szCs w:val="22"/>
        </w:rPr>
        <w:t>w sprawie przystąpienia do sporządzenia zmiany Studium uwarunkowań i kierunków zagospodarowania przestrzennego Gminy Kozielice.</w:t>
      </w:r>
    </w:p>
    <w:p w:rsidR="007A10ED" w:rsidRPr="007A10ED" w:rsidRDefault="007A10ED" w:rsidP="007A10ED">
      <w:pPr>
        <w:rPr>
          <w:rFonts w:cs="Times New Roman"/>
          <w:i/>
          <w:iCs/>
          <w:color w:val="302837"/>
          <w:sz w:val="18"/>
          <w:szCs w:val="18"/>
        </w:rPr>
      </w:pPr>
      <w:r w:rsidRPr="007A10ED">
        <w:rPr>
          <w:rFonts w:cs="Times New Roman"/>
          <w:i/>
          <w:iCs/>
          <w:color w:val="302837"/>
          <w:sz w:val="18"/>
          <w:szCs w:val="18"/>
        </w:rPr>
        <w:t xml:space="preserve">a) stanowiska komisji,          b) dyskusja,          c) podjęcie uchwały                                                                                                                                                                                                                                </w:t>
      </w:r>
    </w:p>
    <w:p w:rsidR="007A10ED" w:rsidRPr="006171C7" w:rsidRDefault="007A10ED" w:rsidP="007A10ED">
      <w:pPr>
        <w:jc w:val="both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12. Projekt uchwały w sprawie  sposobu konsultowania z organizacjami  pozarządowymi i innym uprawnionymi podmiotami  projektów prawa miejscowego dziedzinach dotyczących działalności statutowej tych organizacji.</w:t>
      </w:r>
    </w:p>
    <w:p w:rsidR="007A10ED" w:rsidRPr="007A10ED" w:rsidRDefault="007A10ED" w:rsidP="007A10ED">
      <w:pPr>
        <w:rPr>
          <w:rFonts w:cs="Times New Roman"/>
          <w:i/>
          <w:iCs/>
          <w:color w:val="302837"/>
          <w:sz w:val="18"/>
          <w:szCs w:val="18"/>
        </w:rPr>
      </w:pPr>
      <w:r w:rsidRPr="007A10ED">
        <w:rPr>
          <w:rFonts w:cs="Times New Roman"/>
          <w:i/>
          <w:iCs/>
          <w:color w:val="302837"/>
          <w:sz w:val="18"/>
          <w:szCs w:val="18"/>
        </w:rPr>
        <w:t xml:space="preserve">a) stanowiska komisji,          b) dyskusja,          c) podjęcie uchwały                                                                                                                                                                                                                                </w:t>
      </w:r>
    </w:p>
    <w:p w:rsidR="007A10ED" w:rsidRPr="006171C7" w:rsidRDefault="007A10ED" w:rsidP="007A10ED">
      <w:pPr>
        <w:jc w:val="both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13. Projekt uchwały w sprawie  przyjęcia wieloletniego programu gospodarowania  mieszkaniowym  zasobem Gminy Kozielice na lata  2018-2022.</w:t>
      </w:r>
    </w:p>
    <w:p w:rsidR="007A10ED" w:rsidRPr="007A10ED" w:rsidRDefault="007A10ED" w:rsidP="007A10ED">
      <w:pPr>
        <w:rPr>
          <w:rFonts w:cs="Times New Roman"/>
          <w:i/>
          <w:iCs/>
          <w:color w:val="302837"/>
          <w:sz w:val="18"/>
          <w:szCs w:val="18"/>
        </w:rPr>
      </w:pPr>
      <w:r w:rsidRPr="007A10ED">
        <w:rPr>
          <w:rFonts w:cs="Times New Roman"/>
          <w:i/>
          <w:iCs/>
          <w:color w:val="302837"/>
          <w:sz w:val="18"/>
          <w:szCs w:val="18"/>
        </w:rPr>
        <w:t xml:space="preserve">a) stanowiska komisji,          b) dyskusja,          c) podjęcie uchwały                                                                                                                                                                                                                                </w:t>
      </w:r>
    </w:p>
    <w:p w:rsidR="007A10ED" w:rsidRPr="006171C7" w:rsidRDefault="007A10ED" w:rsidP="007A10ED">
      <w:pPr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14.Projekt uchwały w sprawie  uchylenia uchwały</w:t>
      </w:r>
    </w:p>
    <w:p w:rsidR="007A10ED" w:rsidRPr="007A10ED" w:rsidRDefault="007A10ED" w:rsidP="007A10ED">
      <w:pPr>
        <w:rPr>
          <w:rFonts w:cs="Times New Roman"/>
          <w:i/>
          <w:iCs/>
          <w:color w:val="302837"/>
          <w:sz w:val="18"/>
          <w:szCs w:val="18"/>
        </w:rPr>
      </w:pPr>
      <w:r w:rsidRPr="007A10ED">
        <w:rPr>
          <w:rFonts w:cs="Times New Roman"/>
          <w:i/>
          <w:iCs/>
          <w:color w:val="302837"/>
          <w:sz w:val="18"/>
          <w:szCs w:val="18"/>
        </w:rPr>
        <w:t xml:space="preserve">a) stanowiska komisji,          b) dyskusja,          c) podjęcie uchwały                                                                                                                                                                                                                                </w:t>
      </w:r>
    </w:p>
    <w:p w:rsidR="007A10ED" w:rsidRPr="006171C7" w:rsidRDefault="007A10ED" w:rsidP="007A10ED">
      <w:pPr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15. Projekt uchwały w sprawie zmian budżetu Gminy-kwota  21.730,00 zł</w:t>
      </w:r>
    </w:p>
    <w:p w:rsidR="007A10ED" w:rsidRPr="007A10ED" w:rsidRDefault="007A10ED" w:rsidP="007A10ED">
      <w:pPr>
        <w:rPr>
          <w:rFonts w:cs="Times New Roman"/>
          <w:i/>
          <w:iCs/>
          <w:color w:val="302837"/>
          <w:sz w:val="18"/>
          <w:szCs w:val="18"/>
        </w:rPr>
      </w:pPr>
      <w:r w:rsidRPr="007A10ED">
        <w:rPr>
          <w:rFonts w:cs="Times New Roman"/>
          <w:i/>
          <w:iCs/>
          <w:color w:val="302837"/>
          <w:sz w:val="18"/>
          <w:szCs w:val="18"/>
        </w:rPr>
        <w:t xml:space="preserve">a) stanowiska komisji,          b) dyskusja,          c) podjęcie uchwały                                                                                                                                                                                                                                </w:t>
      </w:r>
    </w:p>
    <w:p w:rsidR="007A10ED" w:rsidRPr="006171C7" w:rsidRDefault="007A10ED" w:rsidP="007A10ED">
      <w:pPr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16. Projekt uchwały w sprawie zmian  budżetu Gminy- kwota  1.293.000,00 zł</w:t>
      </w:r>
    </w:p>
    <w:p w:rsidR="007A10ED" w:rsidRPr="00E83B18" w:rsidRDefault="007A10ED" w:rsidP="007A10ED">
      <w:pPr>
        <w:rPr>
          <w:rFonts w:cs="Times New Roman"/>
          <w:i/>
          <w:iCs/>
          <w:color w:val="302837"/>
          <w:sz w:val="20"/>
          <w:szCs w:val="20"/>
        </w:rPr>
      </w:pPr>
      <w:r w:rsidRPr="00E83B18">
        <w:rPr>
          <w:rFonts w:cs="Times New Roman"/>
          <w:i/>
          <w:iCs/>
          <w:color w:val="302837"/>
          <w:sz w:val="20"/>
          <w:szCs w:val="20"/>
        </w:rPr>
        <w:t xml:space="preserve">a) stanowiska komisji,          b) dyskusja,          c) podjęcie uchwały                                                                                                                                                                                                                                </w:t>
      </w:r>
    </w:p>
    <w:p w:rsidR="007A10ED" w:rsidRPr="006171C7" w:rsidRDefault="007A10ED" w:rsidP="007A10ED">
      <w:pPr>
        <w:jc w:val="both"/>
        <w:rPr>
          <w:rFonts w:asciiTheme="majorHAnsi" w:eastAsia="Times New Roman" w:hAnsiTheme="majorHAnsi" w:cs="Times New Roman"/>
          <w:bCs/>
          <w:lang w:eastAsia="pl-PL"/>
        </w:rPr>
      </w:pPr>
      <w:r w:rsidRPr="006171C7">
        <w:rPr>
          <w:rFonts w:asciiTheme="majorHAnsi" w:eastAsia="Times New Roman" w:hAnsiTheme="majorHAnsi" w:cs="Times New Roman"/>
          <w:bCs/>
          <w:lang w:eastAsia="pl-PL"/>
        </w:rPr>
        <w:t>17.Projekt uchwały w sprawie uchwalenia  zmiany Wieloletniej Prognozy  Finansowej Gminy Kozielice na lata 2017-2027.</w:t>
      </w:r>
    </w:p>
    <w:p w:rsidR="007A10ED" w:rsidRDefault="007A10ED" w:rsidP="007A10ED">
      <w:pPr>
        <w:rPr>
          <w:rFonts w:cs="Times New Roman"/>
          <w:i/>
          <w:iCs/>
          <w:color w:val="302837"/>
          <w:sz w:val="20"/>
          <w:szCs w:val="20"/>
        </w:rPr>
      </w:pPr>
      <w:r w:rsidRPr="00E83B18">
        <w:rPr>
          <w:rFonts w:cs="Times New Roman"/>
          <w:i/>
          <w:iCs/>
          <w:color w:val="302837"/>
          <w:sz w:val="20"/>
          <w:szCs w:val="20"/>
        </w:rPr>
        <w:t xml:space="preserve">a) stanowiska komisji,          b) dyskusja,          c) podjęcie uchwały   </w:t>
      </w:r>
    </w:p>
    <w:p w:rsidR="007A10ED" w:rsidRPr="006171C7" w:rsidRDefault="007A10ED" w:rsidP="007A10ED">
      <w:pPr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 xml:space="preserve">18. Informacja z wykonania budżetu Gminy Kozielice za I Półrocze 2017 roku     </w:t>
      </w:r>
    </w:p>
    <w:p w:rsidR="007A10ED" w:rsidRDefault="007A10ED" w:rsidP="007A10ED">
      <w:pPr>
        <w:rPr>
          <w:rFonts w:cs="Times New Roman"/>
          <w:b/>
          <w:i/>
          <w:iCs/>
          <w:color w:val="302837"/>
          <w:sz w:val="24"/>
          <w:szCs w:val="24"/>
        </w:rPr>
      </w:pPr>
      <w:r w:rsidRPr="00581ABA">
        <w:rPr>
          <w:rFonts w:cs="Times New Roman"/>
          <w:b/>
          <w:i/>
          <w:iCs/>
          <w:color w:val="302837"/>
          <w:sz w:val="24"/>
          <w:szCs w:val="24"/>
        </w:rPr>
        <w:t xml:space="preserve">  </w:t>
      </w:r>
      <w:r w:rsidRPr="00E83B18">
        <w:rPr>
          <w:rFonts w:cs="Times New Roman"/>
          <w:i/>
          <w:iCs/>
          <w:color w:val="302837"/>
          <w:sz w:val="20"/>
          <w:szCs w:val="20"/>
        </w:rPr>
        <w:t xml:space="preserve">a) stanowiska komisji,          b) dyskusja,          c) </w:t>
      </w:r>
      <w:r>
        <w:rPr>
          <w:rFonts w:cs="Times New Roman"/>
          <w:i/>
          <w:iCs/>
          <w:color w:val="302837"/>
          <w:sz w:val="20"/>
          <w:szCs w:val="20"/>
        </w:rPr>
        <w:t>przyjęcie informacji</w:t>
      </w:r>
      <w:r w:rsidRPr="00E83B18">
        <w:rPr>
          <w:rFonts w:cs="Times New Roman"/>
          <w:i/>
          <w:iCs/>
          <w:color w:val="302837"/>
          <w:sz w:val="20"/>
          <w:szCs w:val="20"/>
        </w:rPr>
        <w:t xml:space="preserve">   </w:t>
      </w:r>
      <w:r>
        <w:rPr>
          <w:rFonts w:cs="Times New Roman"/>
          <w:b/>
          <w:i/>
          <w:iCs/>
          <w:color w:val="302837"/>
          <w:sz w:val="24"/>
          <w:szCs w:val="24"/>
        </w:rPr>
        <w:t xml:space="preserve">  </w:t>
      </w:r>
    </w:p>
    <w:p w:rsidR="007A10ED" w:rsidRPr="006171C7" w:rsidRDefault="007A10ED" w:rsidP="007A10ED">
      <w:pPr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19. Projekt uchwały w sprawie stwierdzenia przekształcenia zespołu szkół</w:t>
      </w:r>
      <w:r w:rsidR="006171C7" w:rsidRPr="006171C7">
        <w:rPr>
          <w:rFonts w:asciiTheme="majorHAnsi" w:hAnsiTheme="majorHAnsi" w:cs="Times New Roman"/>
          <w:iCs/>
          <w:color w:val="302837"/>
        </w:rPr>
        <w:t>.</w:t>
      </w:r>
      <w:r w:rsidRPr="006171C7">
        <w:rPr>
          <w:rFonts w:asciiTheme="majorHAnsi" w:hAnsiTheme="majorHAnsi" w:cs="Times New Roman"/>
          <w:iCs/>
          <w:color w:val="302837"/>
        </w:rPr>
        <w:t xml:space="preserve"> </w:t>
      </w:r>
    </w:p>
    <w:p w:rsidR="007A10ED" w:rsidRPr="00581ABA" w:rsidRDefault="007A10ED" w:rsidP="007A10ED">
      <w:pPr>
        <w:rPr>
          <w:rFonts w:cs="Times New Roman"/>
          <w:i/>
          <w:iCs/>
          <w:color w:val="302837"/>
          <w:sz w:val="20"/>
          <w:szCs w:val="20"/>
        </w:rPr>
      </w:pPr>
      <w:r w:rsidRPr="00581ABA">
        <w:rPr>
          <w:rFonts w:cs="Times New Roman"/>
          <w:b/>
          <w:i/>
          <w:iCs/>
          <w:color w:val="302837"/>
          <w:sz w:val="24"/>
          <w:szCs w:val="24"/>
        </w:rPr>
        <w:t xml:space="preserve"> </w:t>
      </w:r>
      <w:r w:rsidRPr="00E83B18">
        <w:rPr>
          <w:rFonts w:cs="Times New Roman"/>
          <w:i/>
          <w:iCs/>
          <w:color w:val="302837"/>
          <w:sz w:val="20"/>
          <w:szCs w:val="20"/>
        </w:rPr>
        <w:t xml:space="preserve">a) stanowiska komisji,          b) dyskusja,          c) podjęcie uchwały   </w:t>
      </w:r>
      <w:r>
        <w:rPr>
          <w:rFonts w:cs="Times New Roman"/>
          <w:b/>
          <w:i/>
          <w:iCs/>
          <w:color w:val="302837"/>
          <w:sz w:val="24"/>
          <w:szCs w:val="24"/>
        </w:rPr>
        <w:t xml:space="preserve">  </w:t>
      </w:r>
      <w:r w:rsidRPr="00581ABA">
        <w:rPr>
          <w:rFonts w:cs="Times New Roman"/>
          <w:b/>
          <w:i/>
          <w:iCs/>
          <w:color w:val="302837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6171C7">
        <w:rPr>
          <w:rFonts w:asciiTheme="majorHAnsi" w:eastAsia="Times New Roman" w:hAnsiTheme="majorHAnsi" w:cs="Times New Roman"/>
          <w:bCs/>
          <w:lang w:eastAsia="pl-PL"/>
        </w:rPr>
        <w:t>20</w:t>
      </w:r>
      <w:r w:rsidRPr="006171C7">
        <w:rPr>
          <w:rFonts w:asciiTheme="majorHAnsi" w:hAnsiTheme="majorHAnsi" w:cs="Times New Roman"/>
          <w:iCs/>
          <w:color w:val="302937"/>
        </w:rPr>
        <w:t>. Odpowiedzi Wójta na zapytania radnych.</w:t>
      </w: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6171C7">
        <w:rPr>
          <w:rFonts w:asciiTheme="majorHAnsi" w:hAnsiTheme="majorHAnsi" w:cs="Times New Roman"/>
          <w:iCs/>
          <w:color w:val="302937"/>
        </w:rPr>
        <w:t>21. Wnioski stałych komisji.</w:t>
      </w: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</w:p>
    <w:p w:rsidR="007A10ED" w:rsidRPr="006171C7" w:rsidRDefault="007A10ED" w:rsidP="007A10E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6171C7">
        <w:rPr>
          <w:rFonts w:asciiTheme="majorHAnsi" w:hAnsiTheme="majorHAnsi" w:cs="Times New Roman"/>
          <w:iCs/>
          <w:color w:val="302937"/>
        </w:rPr>
        <w:t>22. Wolne wnioski.</w:t>
      </w:r>
    </w:p>
    <w:p w:rsidR="007A10ED" w:rsidRPr="007A10ED" w:rsidRDefault="007A10ED" w:rsidP="007A10E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F5617D" w:rsidRPr="006171C7" w:rsidRDefault="007A10ED" w:rsidP="007A10ED">
      <w:pPr>
        <w:rPr>
          <w:rFonts w:asciiTheme="majorHAnsi" w:hAnsiTheme="majorHAnsi" w:cs="Times New Roman"/>
          <w:iCs/>
          <w:color w:val="302937"/>
        </w:rPr>
      </w:pPr>
      <w:r w:rsidRPr="006171C7">
        <w:rPr>
          <w:rFonts w:asciiTheme="majorHAnsi" w:hAnsiTheme="majorHAnsi" w:cs="Times New Roman"/>
          <w:iCs/>
          <w:color w:val="302937"/>
        </w:rPr>
        <w:lastRenderedPageBreak/>
        <w:t>23. Zakończenie obrad XXV Sesji Rady Gminy.</w:t>
      </w:r>
    </w:p>
    <w:p w:rsidR="00F5617D" w:rsidRPr="006171C7" w:rsidRDefault="00F5617D" w:rsidP="00F56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color w:val="302837"/>
          <w:u w:val="single"/>
        </w:rPr>
      </w:pPr>
      <w:r w:rsidRPr="006171C7">
        <w:rPr>
          <w:rFonts w:asciiTheme="majorHAnsi" w:hAnsiTheme="majorHAnsi" w:cs="Times New Roman"/>
          <w:b/>
          <w:iCs/>
          <w:color w:val="302837"/>
          <w:u w:val="single"/>
        </w:rPr>
        <w:t>Ad.4.  Przyjęcie protokółu z obrad XXIV Sesji Rady Gminy.</w:t>
      </w:r>
    </w:p>
    <w:p w:rsidR="00230B9F" w:rsidRPr="00F5617D" w:rsidRDefault="00230B9F" w:rsidP="00F561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u w:val="single"/>
        </w:rPr>
      </w:pPr>
    </w:p>
    <w:p w:rsidR="00F5617D" w:rsidRPr="00F5617D" w:rsidRDefault="00F5617D" w:rsidP="00F5617D">
      <w:pPr>
        <w:autoSpaceDE w:val="0"/>
        <w:autoSpaceDN w:val="0"/>
        <w:adjustRightInd w:val="0"/>
        <w:spacing w:after="0" w:line="240" w:lineRule="auto"/>
        <w:jc w:val="both"/>
        <w:rPr>
          <w:rFonts w:eastAsia="Arial Unicode MS" w:cs="Arial Unicode MS"/>
          <w:iCs/>
          <w:color w:val="302837"/>
        </w:rPr>
      </w:pPr>
      <w:r w:rsidRPr="006171C7">
        <w:rPr>
          <w:rFonts w:asciiTheme="majorHAnsi" w:eastAsia="Arial Unicode MS" w:hAnsiTheme="majorHAnsi" w:cs="Arial Unicode MS"/>
          <w:iCs/>
          <w:color w:val="302837"/>
        </w:rPr>
        <w:t>Protokół z obrad XXII sesji był umieszczony  na BIP. Uwag do protokółu nie wniesiono. Protokół został poddany pod głosowanie. Udział w głosowaniu wzięło 13 radnych na stan obecnych na sali obrad 13. Za  przyjęciem protokółu głosowało  12 radnych , głosów  przeciw 0 wstrzymało się od głosu 1 radny. Protokół został przegłosowany i przyjęty większością  głosów ”za</w:t>
      </w:r>
      <w:r>
        <w:rPr>
          <w:rFonts w:eastAsia="Arial Unicode MS" w:cs="Arial Unicode MS"/>
          <w:iCs/>
          <w:color w:val="302837"/>
        </w:rPr>
        <w:t xml:space="preserve">” </w:t>
      </w:r>
      <w:r w:rsidR="006171C7">
        <w:rPr>
          <w:rFonts w:eastAsia="Arial Unicode MS" w:cs="Arial Unicode MS"/>
          <w:iCs/>
          <w:color w:val="302837"/>
        </w:rPr>
        <w:t>.</w:t>
      </w:r>
    </w:p>
    <w:p w:rsidR="00F5617D" w:rsidRPr="007A10ED" w:rsidRDefault="00F5617D" w:rsidP="00F5617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F5617D" w:rsidRPr="006171C7" w:rsidRDefault="00F5617D" w:rsidP="00F56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color w:val="302837"/>
          <w:u w:val="single"/>
        </w:rPr>
      </w:pPr>
      <w:r w:rsidRPr="006171C7">
        <w:rPr>
          <w:rFonts w:asciiTheme="majorHAnsi" w:hAnsiTheme="majorHAnsi" w:cs="Times New Roman"/>
          <w:b/>
          <w:iCs/>
          <w:color w:val="302837"/>
          <w:u w:val="single"/>
        </w:rPr>
        <w:t>Ad.5 .Informacja Wójta o pracy w okresie między sesyjnym.</w:t>
      </w:r>
    </w:p>
    <w:p w:rsidR="00230B9F" w:rsidRDefault="00230B9F" w:rsidP="00F561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837"/>
          <w:u w:val="single"/>
        </w:rPr>
      </w:pPr>
    </w:p>
    <w:p w:rsidR="00F5617D" w:rsidRDefault="00F5617D" w:rsidP="00F561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 Unicode MS"/>
          <w:iCs/>
          <w:color w:val="302837"/>
        </w:rPr>
      </w:pPr>
      <w:r w:rsidRPr="006171C7">
        <w:rPr>
          <w:rFonts w:asciiTheme="majorHAnsi" w:eastAsia="Arial Unicode MS" w:hAnsiTheme="majorHAnsi" w:cs="Arial Unicode MS"/>
          <w:iCs/>
          <w:color w:val="302837"/>
        </w:rPr>
        <w:t>Radni informację o</w:t>
      </w:r>
      <w:r w:rsidRPr="006171C7">
        <w:rPr>
          <w:rFonts w:asciiTheme="majorHAnsi" w:eastAsia="Arial Unicode MS" w:hAnsiTheme="majorHAnsi" w:cs="Arial Unicode MS"/>
          <w:b/>
          <w:iCs/>
          <w:color w:val="302837"/>
          <w:u w:val="single"/>
        </w:rPr>
        <w:t xml:space="preserve"> </w:t>
      </w:r>
      <w:r w:rsidRPr="006171C7">
        <w:rPr>
          <w:rFonts w:asciiTheme="majorHAnsi" w:eastAsia="Arial Unicode MS" w:hAnsiTheme="majorHAnsi" w:cs="Arial Unicode MS"/>
          <w:iCs/>
          <w:color w:val="302837"/>
        </w:rPr>
        <w:t>pracy w okresie między sesyjnym</w:t>
      </w:r>
      <w:r w:rsidRPr="006171C7">
        <w:rPr>
          <w:rFonts w:asciiTheme="majorHAnsi" w:eastAsia="Arial Unicode MS" w:hAnsiTheme="majorHAnsi" w:cs="Arial Unicode MS"/>
          <w:b/>
          <w:iCs/>
          <w:color w:val="302837"/>
          <w:u w:val="single"/>
        </w:rPr>
        <w:t xml:space="preserve"> </w:t>
      </w:r>
      <w:r w:rsidRPr="006171C7">
        <w:rPr>
          <w:rFonts w:asciiTheme="majorHAnsi" w:eastAsia="Arial Unicode MS" w:hAnsiTheme="majorHAnsi" w:cs="Arial Unicode MS"/>
          <w:iCs/>
          <w:color w:val="302837"/>
        </w:rPr>
        <w:t>otrzymali wraz z materiałami na sesję.</w:t>
      </w:r>
    </w:p>
    <w:p w:rsidR="006171C7" w:rsidRPr="006171C7" w:rsidRDefault="006171C7" w:rsidP="00F5617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eastAsia="Arial Unicode MS" w:hAnsiTheme="majorHAnsi" w:cs="Arial Unicode MS"/>
          <w:iCs/>
          <w:color w:val="302837"/>
        </w:rPr>
      </w:pPr>
    </w:p>
    <w:p w:rsidR="00F5617D" w:rsidRPr="006171C7" w:rsidRDefault="00F5617D" w:rsidP="00F5617D">
      <w:pPr>
        <w:autoSpaceDE w:val="0"/>
        <w:autoSpaceDN w:val="0"/>
        <w:adjustRightInd w:val="0"/>
        <w:spacing w:after="0" w:line="240" w:lineRule="auto"/>
        <w:rPr>
          <w:rFonts w:asciiTheme="majorHAnsi" w:eastAsia="Arial Unicode MS" w:hAnsiTheme="majorHAnsi" w:cs="Arial Unicode MS"/>
          <w:iCs/>
          <w:color w:val="302837"/>
          <w:u w:val="single"/>
        </w:rPr>
      </w:pPr>
      <w:r w:rsidRPr="006171C7">
        <w:rPr>
          <w:rFonts w:asciiTheme="majorHAnsi" w:eastAsia="Arial Unicode MS" w:hAnsiTheme="majorHAnsi" w:cs="Arial Unicode MS"/>
          <w:iCs/>
          <w:color w:val="302837"/>
          <w:u w:val="single"/>
        </w:rPr>
        <w:t>Głos zabrali:</w:t>
      </w:r>
    </w:p>
    <w:p w:rsidR="00F5617D" w:rsidRPr="006171C7" w:rsidRDefault="00F5617D" w:rsidP="00F56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Henryk Kuca   - w informacji brak jest  podanych ilość umorzeń podatkowych, ile i jakie to osoby</w:t>
      </w:r>
    </w:p>
    <w:p w:rsidR="00F5617D" w:rsidRDefault="00F5617D" w:rsidP="00F56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 xml:space="preserve">                          - chodzi o granty</w:t>
      </w:r>
      <w:r w:rsidR="000357DD" w:rsidRPr="006171C7">
        <w:rPr>
          <w:rFonts w:asciiTheme="majorHAnsi" w:hAnsiTheme="majorHAnsi" w:cs="Times New Roman"/>
          <w:iCs/>
          <w:color w:val="302837"/>
        </w:rPr>
        <w:t>, Waldek nie zatrudnia ludzi jak to będzie wyglądało (ZuS itp.)</w:t>
      </w:r>
    </w:p>
    <w:p w:rsidR="006171C7" w:rsidRPr="006171C7" w:rsidRDefault="006171C7" w:rsidP="00F56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</w:p>
    <w:p w:rsidR="000357DD" w:rsidRDefault="000357DD" w:rsidP="00F56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Wójt   Gminy    - stowarzyszenie kółek wygrało i będą to robić.</w:t>
      </w:r>
    </w:p>
    <w:p w:rsidR="006171C7" w:rsidRPr="006171C7" w:rsidRDefault="006171C7" w:rsidP="00F5617D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837"/>
        </w:rPr>
      </w:pPr>
    </w:p>
    <w:p w:rsidR="000357DD" w:rsidRDefault="000357DD" w:rsidP="00F5617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Waldemar  Baran –</w:t>
      </w:r>
      <w:r w:rsidR="006171C7" w:rsidRPr="006171C7">
        <w:rPr>
          <w:rFonts w:asciiTheme="majorHAnsi" w:hAnsiTheme="majorHAnsi" w:cs="Times New Roman"/>
          <w:iCs/>
          <w:color w:val="302837"/>
        </w:rPr>
        <w:t xml:space="preserve"> radny K</w:t>
      </w:r>
      <w:r w:rsidRPr="006171C7">
        <w:rPr>
          <w:rFonts w:asciiTheme="majorHAnsi" w:hAnsiTheme="majorHAnsi" w:cs="Times New Roman"/>
          <w:iCs/>
          <w:color w:val="302837"/>
        </w:rPr>
        <w:t>uca nie może tego zrozumieć, będzie robione  w czynie społecznym,</w:t>
      </w:r>
    </w:p>
    <w:p w:rsidR="006171C7" w:rsidRDefault="006171C7" w:rsidP="00F5617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0357DD" w:rsidRPr="006171C7" w:rsidRDefault="006171C7" w:rsidP="000357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Henryk K</w:t>
      </w:r>
      <w:r w:rsidR="000357DD" w:rsidRPr="006171C7">
        <w:rPr>
          <w:rFonts w:asciiTheme="majorHAnsi" w:hAnsiTheme="majorHAnsi" w:cs="Times New Roman"/>
          <w:iCs/>
          <w:color w:val="302837"/>
        </w:rPr>
        <w:t>uca   - w informacji  brak  tematu wyjazdów  , na jakich</w:t>
      </w:r>
      <w:r w:rsidR="00DB000F" w:rsidRPr="006171C7">
        <w:rPr>
          <w:rFonts w:asciiTheme="majorHAnsi" w:hAnsiTheme="majorHAnsi" w:cs="Times New Roman"/>
          <w:iCs/>
          <w:color w:val="302837"/>
        </w:rPr>
        <w:t xml:space="preserve"> Wójt</w:t>
      </w:r>
      <w:r w:rsidR="000357DD" w:rsidRPr="006171C7">
        <w:rPr>
          <w:rFonts w:asciiTheme="majorHAnsi" w:hAnsiTheme="majorHAnsi" w:cs="Times New Roman"/>
          <w:iCs/>
          <w:color w:val="302837"/>
        </w:rPr>
        <w:t xml:space="preserve"> był spotkaniach</w:t>
      </w:r>
      <w:r w:rsidR="00DB000F" w:rsidRPr="006171C7">
        <w:rPr>
          <w:rFonts w:asciiTheme="majorHAnsi" w:hAnsiTheme="majorHAnsi" w:cs="Times New Roman"/>
          <w:iCs/>
          <w:color w:val="302837"/>
        </w:rPr>
        <w:t>,</w:t>
      </w:r>
      <w:r w:rsidR="000357DD" w:rsidRPr="006171C7">
        <w:rPr>
          <w:rFonts w:asciiTheme="majorHAnsi" w:hAnsiTheme="majorHAnsi" w:cs="Times New Roman"/>
          <w:iCs/>
          <w:color w:val="302837"/>
        </w:rPr>
        <w:t xml:space="preserve"> zebraniach.</w:t>
      </w:r>
    </w:p>
    <w:p w:rsidR="000357DD" w:rsidRPr="006171C7" w:rsidRDefault="000357DD" w:rsidP="000357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Po zakończonej dyskusji Przewodniczący Rady Gminy poddał pod głosowanie przyjęcie informacji.</w:t>
      </w:r>
    </w:p>
    <w:p w:rsidR="000357DD" w:rsidRPr="006171C7" w:rsidRDefault="000357DD" w:rsidP="000357D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302837"/>
        </w:rPr>
      </w:pPr>
      <w:r w:rsidRPr="006171C7">
        <w:rPr>
          <w:rFonts w:asciiTheme="majorHAnsi" w:hAnsiTheme="majorHAnsi" w:cs="Times New Roman"/>
          <w:iCs/>
          <w:color w:val="302837"/>
        </w:rPr>
        <w:t>Udział w głosowaniu wzięło 12 radnych na stan obecnych na Sali obrad 13. Za przyjęciem informacji głosowało    12 radnych, głosów przeciw i wstrzymujących nie było. Radny Sójka nie uczestniczył w głosowaniu. Informacja została przyjęta jednomyślnie.</w:t>
      </w:r>
    </w:p>
    <w:p w:rsidR="00F5617D" w:rsidRPr="007A10ED" w:rsidRDefault="00F5617D" w:rsidP="00F5617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837"/>
        </w:rPr>
      </w:pPr>
    </w:p>
    <w:p w:rsidR="00F5617D" w:rsidRPr="00F848CA" w:rsidRDefault="000357DD" w:rsidP="00F5617D">
      <w:pPr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Ad.</w:t>
      </w:r>
      <w:r w:rsidR="00F5617D" w:rsidRPr="00F848CA">
        <w:rPr>
          <w:rFonts w:asciiTheme="majorHAnsi" w:hAnsiTheme="majorHAnsi" w:cs="Times New Roman"/>
          <w:b/>
          <w:iCs/>
          <w:color w:val="302837"/>
          <w:u w:val="single"/>
        </w:rPr>
        <w:t>6. Interpelacje i zapytania radnych.</w:t>
      </w:r>
    </w:p>
    <w:p w:rsidR="000357DD" w:rsidRPr="00F848CA" w:rsidRDefault="000357DD" w:rsidP="00F5617D">
      <w:pPr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 xml:space="preserve"> W zapytaniach głos zabrali</w:t>
      </w:r>
      <w:r w:rsidR="00C55557" w:rsidRPr="00F848CA">
        <w:rPr>
          <w:rFonts w:asciiTheme="majorHAnsi" w:hAnsiTheme="majorHAnsi" w:cs="Times New Roman"/>
          <w:b/>
          <w:iCs/>
          <w:color w:val="302837"/>
          <w:u w:val="single"/>
        </w:rPr>
        <w:t>;</w:t>
      </w:r>
    </w:p>
    <w:p w:rsidR="00C55557" w:rsidRPr="00F848CA" w:rsidRDefault="00C55557" w:rsidP="00F5617D">
      <w:pPr>
        <w:rPr>
          <w:rFonts w:asciiTheme="majorHAnsi" w:hAnsiTheme="majorHAnsi" w:cs="Times New Roman"/>
          <w:b/>
          <w:iCs/>
          <w:color w:val="302837"/>
        </w:rPr>
      </w:pPr>
      <w:r w:rsidRPr="00F848CA">
        <w:rPr>
          <w:rFonts w:asciiTheme="majorHAnsi" w:hAnsiTheme="majorHAnsi" w:cs="Times New Roman"/>
          <w:b/>
          <w:iCs/>
          <w:color w:val="302837"/>
        </w:rPr>
        <w:t>Robert Sójka  -</w:t>
      </w:r>
      <w:r w:rsidRPr="00F848CA">
        <w:rPr>
          <w:rFonts w:asciiTheme="majorHAnsi" w:hAnsiTheme="majorHAnsi" w:cs="Times New Roman"/>
          <w:iCs/>
          <w:color w:val="302837"/>
        </w:rPr>
        <w:t xml:space="preserve"> mam pytania   dot. informacji następujące punkty:</w:t>
      </w:r>
    </w:p>
    <w:p w:rsidR="00C55557" w:rsidRPr="00F848CA" w:rsidRDefault="00C55557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- pkt. 8,</w:t>
      </w:r>
      <w:r w:rsidR="00400DF7" w:rsidRPr="00F848CA">
        <w:rPr>
          <w:rFonts w:asciiTheme="majorHAnsi" w:hAnsiTheme="majorHAnsi" w:cs="Times New Roman"/>
          <w:iCs/>
          <w:color w:val="302837"/>
        </w:rPr>
        <w:t xml:space="preserve">-  jaka to działka i kogo dotyczy, </w:t>
      </w:r>
    </w:p>
    <w:p w:rsidR="00400DF7" w:rsidRPr="00F848CA" w:rsidRDefault="00400DF7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 xml:space="preserve">- pkt </w:t>
      </w:r>
      <w:r w:rsidR="00230B9F" w:rsidRPr="00F848CA">
        <w:rPr>
          <w:rFonts w:asciiTheme="majorHAnsi" w:hAnsiTheme="majorHAnsi" w:cs="Times New Roman"/>
          <w:iCs/>
          <w:color w:val="302837"/>
        </w:rPr>
        <w:t>.</w:t>
      </w:r>
      <w:r w:rsidRPr="00F848CA">
        <w:rPr>
          <w:rFonts w:asciiTheme="majorHAnsi" w:hAnsiTheme="majorHAnsi" w:cs="Times New Roman"/>
          <w:iCs/>
          <w:color w:val="302837"/>
        </w:rPr>
        <w:t>9    - jaka to jest nieruchomość</w:t>
      </w:r>
    </w:p>
    <w:p w:rsidR="00230B9F" w:rsidRPr="00F848CA" w:rsidRDefault="00230B9F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- pkt. 10 i pkt. 11  - jakich to działki dotyczy i dla kogo kontynuacja dzierżawy.</w:t>
      </w:r>
    </w:p>
    <w:p w:rsidR="00230B9F" w:rsidRPr="00F848CA" w:rsidRDefault="00230B9F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- pkt.17. jakiej dotyczy działki.</w:t>
      </w:r>
    </w:p>
    <w:p w:rsidR="00C55557" w:rsidRPr="00F848CA" w:rsidRDefault="00C55557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Na jakim etapie jest udrażnianie kanalizacji  burzowej w Kozielicach.</w:t>
      </w:r>
    </w:p>
    <w:p w:rsidR="00C55557" w:rsidRPr="00F848CA" w:rsidRDefault="00C55557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b/>
          <w:iCs/>
          <w:color w:val="302837"/>
        </w:rPr>
        <w:t>Wójt Gminy</w:t>
      </w:r>
      <w:r w:rsidRPr="00F848CA">
        <w:rPr>
          <w:rFonts w:asciiTheme="majorHAnsi" w:hAnsiTheme="majorHAnsi" w:cs="Times New Roman"/>
          <w:iCs/>
          <w:color w:val="302837"/>
        </w:rPr>
        <w:t xml:space="preserve">  -</w:t>
      </w:r>
      <w:r w:rsidR="00230B9F" w:rsidRPr="00F848CA">
        <w:rPr>
          <w:rFonts w:asciiTheme="majorHAnsi" w:hAnsiTheme="majorHAnsi" w:cs="Times New Roman"/>
          <w:iCs/>
          <w:color w:val="302837"/>
        </w:rPr>
        <w:t xml:space="preserve">   udzielił odpowiedzi na bieżąco, </w:t>
      </w:r>
      <w:r w:rsidRPr="00F848CA">
        <w:rPr>
          <w:rFonts w:asciiTheme="majorHAnsi" w:hAnsiTheme="majorHAnsi" w:cs="Times New Roman"/>
          <w:iCs/>
          <w:color w:val="302837"/>
        </w:rPr>
        <w:t xml:space="preserve">udrażnianie </w:t>
      </w:r>
      <w:r w:rsidR="00230B9F" w:rsidRPr="00F848CA">
        <w:rPr>
          <w:rFonts w:asciiTheme="majorHAnsi" w:hAnsiTheme="majorHAnsi" w:cs="Times New Roman"/>
          <w:iCs/>
          <w:color w:val="302837"/>
        </w:rPr>
        <w:t xml:space="preserve">kanalizacji </w:t>
      </w:r>
      <w:r w:rsidRPr="00F848CA">
        <w:rPr>
          <w:rFonts w:asciiTheme="majorHAnsi" w:hAnsiTheme="majorHAnsi" w:cs="Times New Roman"/>
          <w:iCs/>
          <w:color w:val="302837"/>
        </w:rPr>
        <w:t>doraźne zakończone</w:t>
      </w:r>
    </w:p>
    <w:p w:rsidR="00640FB2" w:rsidRPr="00F848CA" w:rsidRDefault="00640FB2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b/>
          <w:iCs/>
          <w:color w:val="302837"/>
        </w:rPr>
        <w:t>Henryk Kuca</w:t>
      </w:r>
      <w:r w:rsidRPr="00F848CA">
        <w:rPr>
          <w:rFonts w:asciiTheme="majorHAnsi" w:hAnsiTheme="majorHAnsi" w:cs="Times New Roman"/>
          <w:iCs/>
          <w:color w:val="302837"/>
        </w:rPr>
        <w:t xml:space="preserve">    - mam kilka pytań.</w:t>
      </w:r>
    </w:p>
    <w:p w:rsidR="00640FB2" w:rsidRPr="00F848CA" w:rsidRDefault="00640FB2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- podać podstawę prawną   budowy chodników  przy drogach powiatowych  ze środków gminnych – odpowiedź na piśmie.</w:t>
      </w:r>
    </w:p>
    <w:p w:rsidR="00640FB2" w:rsidRPr="00F848CA" w:rsidRDefault="00640FB2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- w sprawie Pana kart urlopowych, otrzymałem akta osobowe pana , ale brak jest kart,  .czy pan korzysta  z urlopu, czy pobrał Pan pieniądze za niewykorzystany urlop.</w:t>
      </w:r>
    </w:p>
    <w:p w:rsidR="00640FB2" w:rsidRPr="00F848CA" w:rsidRDefault="00640FB2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b/>
          <w:iCs/>
          <w:color w:val="302837"/>
        </w:rPr>
        <w:lastRenderedPageBreak/>
        <w:t>Wójt Gminy</w:t>
      </w:r>
      <w:r w:rsidRPr="00F848CA">
        <w:rPr>
          <w:rFonts w:asciiTheme="majorHAnsi" w:hAnsiTheme="majorHAnsi" w:cs="Times New Roman"/>
          <w:iCs/>
          <w:color w:val="302837"/>
        </w:rPr>
        <w:t xml:space="preserve"> – a na jakiej podstawie mógłbym wziąć pieniądze,</w:t>
      </w:r>
    </w:p>
    <w:p w:rsidR="00640FB2" w:rsidRPr="00F848CA" w:rsidRDefault="00640FB2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b/>
          <w:iCs/>
          <w:color w:val="302837"/>
        </w:rPr>
        <w:t>Henryk Kuca</w:t>
      </w:r>
      <w:r w:rsidRPr="00F848CA">
        <w:rPr>
          <w:rFonts w:asciiTheme="majorHAnsi" w:hAnsiTheme="majorHAnsi" w:cs="Times New Roman"/>
          <w:iCs/>
          <w:color w:val="302837"/>
        </w:rPr>
        <w:t xml:space="preserve">  -w </w:t>
      </w:r>
      <w:r w:rsidRPr="00F848CA">
        <w:rPr>
          <w:rFonts w:asciiTheme="majorHAnsi" w:hAnsiTheme="majorHAnsi"/>
          <w:b/>
          <w:sz w:val="18"/>
          <w:szCs w:val="18"/>
        </w:rPr>
        <w:t xml:space="preserve"> s</w:t>
      </w:r>
      <w:r w:rsidRPr="00F848CA">
        <w:rPr>
          <w:rFonts w:asciiTheme="majorHAnsi" w:hAnsiTheme="majorHAnsi"/>
        </w:rPr>
        <w:t>prawie przyłączy kanalizacyjnych w miejscowości Tetyń – w pismach obciążających brak   podstawy prawnej, jak również  ile metrów ma każdy użytkownik</w:t>
      </w:r>
      <w:r w:rsidRPr="00F848CA">
        <w:rPr>
          <w:rFonts w:asciiTheme="majorHAnsi" w:hAnsiTheme="majorHAnsi"/>
          <w:i/>
        </w:rPr>
        <w:t xml:space="preserve"> </w:t>
      </w:r>
      <w:r w:rsidRPr="00F848CA">
        <w:rPr>
          <w:rFonts w:asciiTheme="majorHAnsi" w:hAnsiTheme="majorHAnsi"/>
          <w:i/>
          <w:sz w:val="18"/>
          <w:szCs w:val="18"/>
        </w:rPr>
        <w:t>-</w:t>
      </w:r>
      <w:r w:rsidRPr="00F848CA">
        <w:rPr>
          <w:rFonts w:asciiTheme="majorHAnsi" w:hAnsiTheme="majorHAnsi" w:cs="Times New Roman"/>
          <w:iCs/>
          <w:color w:val="302837"/>
        </w:rPr>
        <w:t xml:space="preserve"> </w:t>
      </w:r>
      <w:r w:rsidRPr="00F848CA">
        <w:rPr>
          <w:rFonts w:asciiTheme="majorHAnsi" w:hAnsiTheme="majorHAnsi" w:cs="Times New Roman"/>
          <w:i/>
          <w:iCs/>
          <w:color w:val="302837"/>
        </w:rPr>
        <w:t>odpowiedź na piśmie</w:t>
      </w:r>
      <w:r w:rsidRPr="00F848CA">
        <w:rPr>
          <w:rFonts w:asciiTheme="majorHAnsi" w:hAnsiTheme="majorHAnsi" w:cs="Times New Roman"/>
          <w:iCs/>
          <w:color w:val="302837"/>
        </w:rPr>
        <w:t>.</w:t>
      </w:r>
    </w:p>
    <w:p w:rsidR="00640FB2" w:rsidRPr="00F848CA" w:rsidRDefault="00640FB2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 xml:space="preserve">- czy to prawda, że  ma pan zatrudnić </w:t>
      </w:r>
      <w:r w:rsidR="00DB000F" w:rsidRPr="00F848CA">
        <w:rPr>
          <w:rFonts w:asciiTheme="majorHAnsi" w:hAnsiTheme="majorHAnsi" w:cs="Times New Roman"/>
          <w:iCs/>
          <w:color w:val="302837"/>
        </w:rPr>
        <w:t xml:space="preserve"> </w:t>
      </w:r>
      <w:r w:rsidRPr="00F848CA">
        <w:rPr>
          <w:rFonts w:asciiTheme="majorHAnsi" w:hAnsiTheme="majorHAnsi" w:cs="Times New Roman"/>
          <w:iCs/>
          <w:color w:val="302837"/>
        </w:rPr>
        <w:t>Rabiegę,</w:t>
      </w:r>
      <w:r w:rsidR="00DB000F" w:rsidRPr="00F848CA">
        <w:rPr>
          <w:rFonts w:asciiTheme="majorHAnsi" w:hAnsiTheme="majorHAnsi" w:cs="Times New Roman"/>
          <w:iCs/>
          <w:color w:val="302837"/>
        </w:rPr>
        <w:t xml:space="preserve"> </w:t>
      </w:r>
      <w:r w:rsidRPr="00F848CA">
        <w:rPr>
          <w:rFonts w:asciiTheme="majorHAnsi" w:hAnsiTheme="majorHAnsi" w:cs="Times New Roman"/>
          <w:iCs/>
          <w:color w:val="302837"/>
        </w:rPr>
        <w:t xml:space="preserve"> Chodanowskiego </w:t>
      </w:r>
      <w:r w:rsidR="00DB000F" w:rsidRPr="00F848CA">
        <w:rPr>
          <w:rFonts w:asciiTheme="majorHAnsi" w:hAnsiTheme="majorHAnsi" w:cs="Times New Roman"/>
          <w:iCs/>
          <w:color w:val="302837"/>
        </w:rPr>
        <w:t xml:space="preserve"> </w:t>
      </w:r>
      <w:r w:rsidRPr="00F848CA">
        <w:rPr>
          <w:rFonts w:asciiTheme="majorHAnsi" w:hAnsiTheme="majorHAnsi" w:cs="Times New Roman"/>
          <w:iCs/>
          <w:color w:val="302837"/>
        </w:rPr>
        <w:t>zwolnić</w:t>
      </w:r>
    </w:p>
    <w:p w:rsidR="00640FB2" w:rsidRPr="00F848CA" w:rsidRDefault="00640FB2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- jak pan głosował w sprawie  śmieci</w:t>
      </w:r>
    </w:p>
    <w:p w:rsidR="00640FB2" w:rsidRPr="00F848CA" w:rsidRDefault="00640FB2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Wójt Gminy – wszyscy  by</w:t>
      </w:r>
      <w:r w:rsidR="00DB000F" w:rsidRPr="00F848CA">
        <w:rPr>
          <w:rFonts w:asciiTheme="majorHAnsi" w:hAnsiTheme="majorHAnsi" w:cs="Times New Roman"/>
          <w:iCs/>
          <w:color w:val="302837"/>
        </w:rPr>
        <w:t>li</w:t>
      </w:r>
      <w:r w:rsidRPr="00F848CA">
        <w:rPr>
          <w:rFonts w:asciiTheme="majorHAnsi" w:hAnsiTheme="majorHAnsi" w:cs="Times New Roman"/>
          <w:iCs/>
          <w:color w:val="302837"/>
        </w:rPr>
        <w:t xml:space="preserve"> „za” , tylko ja byłem przeciw.</w:t>
      </w:r>
    </w:p>
    <w:p w:rsidR="00640FB2" w:rsidRPr="00F848CA" w:rsidRDefault="00640FB2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Waldemar Baran – jakie dokumenty   zostały przedstawione przez firmę wiatrakową  do obliczenia podatku</w:t>
      </w:r>
      <w:r w:rsidR="00DB000F" w:rsidRPr="00F848CA">
        <w:rPr>
          <w:rFonts w:asciiTheme="majorHAnsi" w:hAnsiTheme="majorHAnsi" w:cs="Times New Roman"/>
          <w:iCs/>
          <w:color w:val="302837"/>
        </w:rPr>
        <w:t>, czy tylko od masztu, czy za całość, należałoby wystąpić do regulacji Energetycznej, żeby stwierdzić, kiedy wiatraki zostały oddane do użytku,  sprzedaż 8.826 mg bajtów przez firmę wiatrakową , co może świadczyć o tym, że  wiatraki pracowały w 2015 roku, mieli byśmy jawnoś</w:t>
      </w:r>
      <w:r w:rsidR="00284E1C" w:rsidRPr="00F848CA">
        <w:rPr>
          <w:rFonts w:asciiTheme="majorHAnsi" w:hAnsiTheme="majorHAnsi" w:cs="Times New Roman"/>
          <w:iCs/>
          <w:color w:val="302837"/>
        </w:rPr>
        <w:t xml:space="preserve">ć </w:t>
      </w:r>
      <w:r w:rsidR="00DB000F" w:rsidRPr="00F848CA">
        <w:rPr>
          <w:rFonts w:asciiTheme="majorHAnsi" w:hAnsiTheme="majorHAnsi" w:cs="Times New Roman"/>
          <w:iCs/>
          <w:color w:val="302837"/>
        </w:rPr>
        <w:t xml:space="preserve"> co do  pracy wiatraków.</w:t>
      </w:r>
    </w:p>
    <w:p w:rsidR="00DB000F" w:rsidRPr="00F848CA" w:rsidRDefault="00DB000F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Zybała Dariusz – myśl</w:t>
      </w:r>
      <w:r w:rsidR="001958B8" w:rsidRPr="00F848CA">
        <w:rPr>
          <w:rFonts w:asciiTheme="majorHAnsi" w:hAnsiTheme="majorHAnsi" w:cs="Times New Roman"/>
          <w:iCs/>
          <w:color w:val="302837"/>
        </w:rPr>
        <w:t>ę</w:t>
      </w:r>
      <w:r w:rsidRPr="00F848CA">
        <w:rPr>
          <w:rFonts w:asciiTheme="majorHAnsi" w:hAnsiTheme="majorHAnsi" w:cs="Times New Roman"/>
          <w:iCs/>
          <w:color w:val="302837"/>
        </w:rPr>
        <w:t>,  że to dobry pom</w:t>
      </w:r>
      <w:r w:rsidR="001958B8" w:rsidRPr="00F848CA">
        <w:rPr>
          <w:rFonts w:asciiTheme="majorHAnsi" w:hAnsiTheme="majorHAnsi" w:cs="Times New Roman"/>
          <w:iCs/>
          <w:color w:val="302837"/>
        </w:rPr>
        <w:t>y</w:t>
      </w:r>
      <w:r w:rsidRPr="00F848CA">
        <w:rPr>
          <w:rFonts w:asciiTheme="majorHAnsi" w:hAnsiTheme="majorHAnsi" w:cs="Times New Roman"/>
          <w:iCs/>
          <w:color w:val="302837"/>
        </w:rPr>
        <w:t>sł</w:t>
      </w:r>
      <w:r w:rsidR="001958B8" w:rsidRPr="00F848CA">
        <w:rPr>
          <w:rFonts w:asciiTheme="majorHAnsi" w:hAnsiTheme="majorHAnsi" w:cs="Times New Roman"/>
          <w:iCs/>
          <w:color w:val="302837"/>
        </w:rPr>
        <w:t xml:space="preserve">, mieli </w:t>
      </w:r>
      <w:r w:rsidR="00F254B9" w:rsidRPr="00F848CA">
        <w:rPr>
          <w:rFonts w:asciiTheme="majorHAnsi" w:hAnsiTheme="majorHAnsi" w:cs="Times New Roman"/>
          <w:iCs/>
          <w:color w:val="302837"/>
        </w:rPr>
        <w:t xml:space="preserve">byśmy </w:t>
      </w:r>
      <w:r w:rsidR="00284E1C" w:rsidRPr="00F848CA">
        <w:rPr>
          <w:rFonts w:asciiTheme="majorHAnsi" w:hAnsiTheme="majorHAnsi" w:cs="Times New Roman"/>
          <w:iCs/>
          <w:color w:val="302837"/>
        </w:rPr>
        <w:t>jasność</w:t>
      </w:r>
    </w:p>
    <w:p w:rsidR="00284E1C" w:rsidRPr="00F848CA" w:rsidRDefault="00284E1C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Henryk Kuca – jeden wiatrak kręci około 500 mgk</w:t>
      </w:r>
    </w:p>
    <w:p w:rsidR="00284E1C" w:rsidRPr="00F848CA" w:rsidRDefault="00284E1C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Robert Sójka   - w sprawie firmy wiatrakowej , wspominał Pan o tym, dalej nic nie wiemy</w:t>
      </w:r>
    </w:p>
    <w:p w:rsidR="00284E1C" w:rsidRPr="00F848CA" w:rsidRDefault="00284E1C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 xml:space="preserve">W sprawie wozu strażackiego  </w:t>
      </w:r>
      <w:r w:rsidR="0010461F" w:rsidRPr="00F848CA">
        <w:rPr>
          <w:rFonts w:asciiTheme="majorHAnsi" w:hAnsiTheme="majorHAnsi" w:cs="Times New Roman"/>
          <w:iCs/>
          <w:color w:val="302837"/>
        </w:rPr>
        <w:t xml:space="preserve">dla </w:t>
      </w:r>
      <w:r w:rsidR="00F848CA">
        <w:rPr>
          <w:rFonts w:asciiTheme="majorHAnsi" w:hAnsiTheme="majorHAnsi" w:cs="Times New Roman"/>
          <w:iCs/>
          <w:color w:val="302837"/>
        </w:rPr>
        <w:t>OSP  Kozielice</w:t>
      </w:r>
    </w:p>
    <w:p w:rsidR="00284E1C" w:rsidRPr="00F848CA" w:rsidRDefault="00284E1C" w:rsidP="00F5617D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- finansowanie stowarzyszenia Husaria  jak to wygląda w innych gminach ,żeby wiedzieć na przyszły rok, czy idziemy w kierunku wsparcia ,czy nie , na następny rok  oznaczamy  pewna  pulę.</w:t>
      </w:r>
    </w:p>
    <w:p w:rsidR="00400DF7" w:rsidRPr="000357DD" w:rsidRDefault="00400DF7" w:rsidP="00F5617D">
      <w:pPr>
        <w:rPr>
          <w:rFonts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/>
          <w:iCs/>
          <w:color w:val="302937"/>
          <w:sz w:val="20"/>
          <w:szCs w:val="20"/>
          <w:u w:val="single"/>
        </w:rPr>
        <w:t>(Całość zapytań radnych   jest na nagraniu, nagranie dostępne w pokoju nr</w:t>
      </w:r>
      <w:r w:rsidRPr="00400DF7">
        <w:rPr>
          <w:rFonts w:cs="Times New Roman"/>
          <w:b/>
          <w:i/>
          <w:iCs/>
          <w:color w:val="302937"/>
          <w:sz w:val="20"/>
          <w:szCs w:val="20"/>
          <w:u w:val="single"/>
        </w:rPr>
        <w:t xml:space="preserve"> 9</w:t>
      </w:r>
      <w:r w:rsidRPr="00400DF7">
        <w:rPr>
          <w:rFonts w:cs="Times New Roman"/>
          <w:iCs/>
          <w:color w:val="302937"/>
          <w:u w:val="single"/>
        </w:rPr>
        <w:t>)</w:t>
      </w:r>
    </w:p>
    <w:p w:rsidR="00230B9F" w:rsidRPr="00F848CA" w:rsidRDefault="00284E1C" w:rsidP="00284E1C">
      <w:pPr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 xml:space="preserve">Ad.7. Projekt uchwały w sprawie  przyjęcia Lokalnego Programu Rewitalizacji Gminy Kozielice na lata 2017-2023.                                                                                                                                                </w:t>
      </w:r>
    </w:p>
    <w:p w:rsidR="00284E1C" w:rsidRPr="00F848CA" w:rsidRDefault="00284E1C" w:rsidP="00284E1C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przedstawił   projekt uchwały. Komisje  pozytywnie zaopiniowały  projekt uchwały. Uwag do projektu nie wniesiono. Dyskusji nie było.</w:t>
      </w:r>
    </w:p>
    <w:p w:rsidR="00284E1C" w:rsidRPr="00F848CA" w:rsidRDefault="00284E1C" w:rsidP="00284E1C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projekt uchwały poddał pod głosowanie. Udział w głosowaniu wzięło 13 radnych na stan obecnych na sali obrad 13. Za przyjęciem uchwały głosowało 13 radnych, głosów przeciw i wstrzymujących nie było. Uchwała została przegłosowana i podjęta jednomyślnie.</w:t>
      </w:r>
    </w:p>
    <w:p w:rsidR="00284E1C" w:rsidRPr="00F848CA" w:rsidRDefault="00284E1C" w:rsidP="00284E1C">
      <w:pPr>
        <w:jc w:val="both"/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Ad.8. Projekt uchwały w sprawie  przyjęcia „Strategii Rozwoju Gminy Kozielice na lata 2017-2026”.</w:t>
      </w:r>
    </w:p>
    <w:p w:rsidR="00B82549" w:rsidRPr="00F848CA" w:rsidRDefault="00B82549" w:rsidP="00B82549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przedstawił   projekt uchwały. Komisje  pozytywnie zaopiniowały  projekt uchwały. Uwag do projektu nie wniesiono. Dyskusji nie było.</w:t>
      </w:r>
    </w:p>
    <w:p w:rsidR="00230B9F" w:rsidRPr="00F848CA" w:rsidRDefault="00B82549" w:rsidP="00284E1C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 xml:space="preserve">Przewodniczący Rady Gminy projekt uchwały poddał pod głosowanie. Udział w głosowaniu wzięło 13 radnych na stan obecnych na sali obrad 13. Za przyjęciem uchwały głosowało 13 </w:t>
      </w:r>
      <w:r w:rsidRPr="00F848CA">
        <w:rPr>
          <w:rFonts w:asciiTheme="majorHAnsi" w:hAnsiTheme="majorHAnsi" w:cs="Times New Roman"/>
          <w:iCs/>
          <w:color w:val="302837"/>
        </w:rPr>
        <w:lastRenderedPageBreak/>
        <w:t>radnych, głosów przeciw i wstrzymujących nie było. Uchwała została przegłosowana i podjęta jednomyślnie.</w:t>
      </w:r>
    </w:p>
    <w:p w:rsidR="00B82549" w:rsidRPr="00F848CA" w:rsidRDefault="00B82549" w:rsidP="00B825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lang w:eastAsia="pl-PL"/>
        </w:rPr>
      </w:pPr>
      <w:r w:rsidRPr="00F848C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Ad.</w:t>
      </w:r>
      <w:r w:rsidR="00284E1C" w:rsidRPr="00F848C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9</w:t>
      </w:r>
      <w:r w:rsidR="00284E1C" w:rsidRPr="00F848CA">
        <w:rPr>
          <w:rFonts w:asciiTheme="majorHAnsi" w:eastAsia="Times New Roman" w:hAnsiTheme="majorHAnsi" w:cs="Times New Roman"/>
          <w:b/>
          <w:u w:val="single"/>
          <w:lang w:eastAsia="pl-PL"/>
        </w:rPr>
        <w:t>.Informacja z przygotowania Zespołu Szkół w Kozielicach do rozpoczęcia roku szkolnego</w:t>
      </w:r>
      <w:r w:rsidR="00284E1C" w:rsidRPr="00F848C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 xml:space="preserve"> 2017</w:t>
      </w:r>
      <w:r w:rsidR="00284E1C" w:rsidRPr="00F848CA">
        <w:rPr>
          <w:rFonts w:asciiTheme="majorHAnsi" w:eastAsia="Times New Roman" w:hAnsiTheme="majorHAnsi" w:cs="Times New Roman"/>
          <w:b/>
          <w:u w:val="single"/>
          <w:lang w:eastAsia="pl-PL"/>
        </w:rPr>
        <w:t>/</w:t>
      </w:r>
      <w:r w:rsidR="00284E1C" w:rsidRPr="00F848C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2018, oraz sprawozdanie z działalności szkoły za rok szkolny 2016/2017.</w:t>
      </w:r>
      <w:r w:rsidRPr="00F848CA">
        <w:rPr>
          <w:rFonts w:asciiTheme="majorHAnsi" w:eastAsia="Times New Roman" w:hAnsiTheme="majorHAnsi" w:cs="Times New Roman"/>
          <w:b/>
          <w:bCs/>
          <w:lang w:eastAsia="pl-PL"/>
        </w:rPr>
        <w:t xml:space="preserve">  </w:t>
      </w:r>
    </w:p>
    <w:p w:rsidR="00B82549" w:rsidRPr="00F848CA" w:rsidRDefault="00B82549" w:rsidP="00B825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b/>
          <w:bCs/>
          <w:u w:val="single"/>
          <w:lang w:eastAsia="pl-PL"/>
        </w:rPr>
      </w:pPr>
      <w:r w:rsidRPr="00F848CA">
        <w:rPr>
          <w:rFonts w:asciiTheme="majorHAnsi" w:eastAsia="Times New Roman" w:hAnsiTheme="majorHAnsi" w:cs="Times New Roman"/>
          <w:b/>
          <w:bCs/>
          <w:lang w:eastAsia="pl-PL"/>
        </w:rPr>
        <w:t xml:space="preserve">             </w:t>
      </w:r>
      <w:r w:rsidRPr="00F848CA">
        <w:rPr>
          <w:rFonts w:asciiTheme="majorHAnsi" w:eastAsia="Times New Roman" w:hAnsiTheme="majorHAnsi" w:cs="Times New Roman"/>
          <w:bCs/>
          <w:lang w:eastAsia="pl-PL"/>
        </w:rPr>
        <w:t xml:space="preserve">Radni otrzymali  informacje z przygotowania szkoły podstawowej . Komisje pozytywnie zaopiniowały informacje . Uwag do informacji nie wniesiono. </w:t>
      </w:r>
    </w:p>
    <w:p w:rsidR="00B82549" w:rsidRPr="00F848CA" w:rsidRDefault="00B82549" w:rsidP="005423CF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informację  poddał pod głosowanie. Udział w głosowaniu wzięło 13 radnych na stan obecnych na sali obrad 13. Za przyjęciem informacji głosowało 13 radnych, głosów przeciw i wstrzymujących nie było. Informacja została przegłosowana i przyjęta  jednomyślnie.</w:t>
      </w:r>
    </w:p>
    <w:p w:rsidR="00284E1C" w:rsidRPr="00F848CA" w:rsidRDefault="00B82549" w:rsidP="00284E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u w:val="single"/>
          <w:lang w:eastAsia="pl-PL"/>
        </w:rPr>
      </w:pPr>
      <w:r w:rsidRPr="00F848C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Ad.</w:t>
      </w:r>
      <w:r w:rsidR="00284E1C" w:rsidRPr="00F848C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 xml:space="preserve">10 </w:t>
      </w:r>
      <w:r w:rsidR="00284E1C" w:rsidRPr="00F848CA">
        <w:rPr>
          <w:rFonts w:asciiTheme="majorHAnsi" w:eastAsia="Times New Roman" w:hAnsiTheme="majorHAnsi" w:cs="Times New Roman"/>
          <w:b/>
          <w:u w:val="single"/>
          <w:lang w:eastAsia="pl-PL"/>
        </w:rPr>
        <w:t>.Ocena działalności GOK za I półrocze 2017 roku</w:t>
      </w:r>
      <w:r w:rsidR="00284E1C" w:rsidRPr="00F848CA">
        <w:rPr>
          <w:rFonts w:asciiTheme="majorHAnsi" w:eastAsia="Times New Roman" w:hAnsiTheme="majorHAnsi" w:cs="Times New Roman"/>
          <w:u w:val="single"/>
          <w:lang w:eastAsia="pl-PL"/>
        </w:rPr>
        <w:t xml:space="preserve"> .</w:t>
      </w:r>
    </w:p>
    <w:p w:rsidR="00B82549" w:rsidRPr="00F848CA" w:rsidRDefault="00B82549" w:rsidP="00284E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48CA">
        <w:rPr>
          <w:rFonts w:asciiTheme="majorHAnsi" w:eastAsia="Times New Roman" w:hAnsiTheme="majorHAnsi" w:cs="Times New Roman"/>
          <w:lang w:eastAsia="pl-PL"/>
        </w:rPr>
        <w:t>Radni otrzymali sprawozdanie   wraz z materiałami na sesję.</w:t>
      </w:r>
    </w:p>
    <w:p w:rsidR="00B82549" w:rsidRPr="00F848CA" w:rsidRDefault="00B82549" w:rsidP="00284E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48CA">
        <w:rPr>
          <w:rFonts w:asciiTheme="majorHAnsi" w:eastAsia="Times New Roman" w:hAnsiTheme="majorHAnsi" w:cs="Times New Roman"/>
          <w:lang w:eastAsia="pl-PL"/>
        </w:rPr>
        <w:t>Komisje pozytywnie zaopiniowali sprawozdanie. Przewodniczący otworzył dyskusję</w:t>
      </w:r>
    </w:p>
    <w:p w:rsidR="00B82549" w:rsidRPr="00F848CA" w:rsidRDefault="00B82549" w:rsidP="00284E1C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u w:val="single"/>
          <w:lang w:eastAsia="pl-PL"/>
        </w:rPr>
      </w:pPr>
      <w:r w:rsidRPr="00F848CA">
        <w:rPr>
          <w:rFonts w:asciiTheme="majorHAnsi" w:eastAsia="Times New Roman" w:hAnsiTheme="majorHAnsi" w:cs="Times New Roman"/>
          <w:u w:val="single"/>
          <w:lang w:eastAsia="pl-PL"/>
        </w:rPr>
        <w:t>Głos zabrali:</w:t>
      </w:r>
    </w:p>
    <w:p w:rsidR="00B82549" w:rsidRPr="00F848CA" w:rsidRDefault="00B82549" w:rsidP="00B825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48CA">
        <w:rPr>
          <w:rFonts w:asciiTheme="majorHAnsi" w:eastAsia="Times New Roman" w:hAnsiTheme="majorHAnsi" w:cs="Times New Roman"/>
          <w:lang w:eastAsia="pl-PL"/>
        </w:rPr>
        <w:t>Henryk Kuca- Dyrektora  z Tetynia nie ma często w pracy, powinna organizować większość zajęć dla dzieci, chcę, żeby  były prowadzone tańce dla dzieci, musi wykazać większą inicjatywę.</w:t>
      </w:r>
    </w:p>
    <w:p w:rsidR="00B82549" w:rsidRPr="00F848CA" w:rsidRDefault="00B82549" w:rsidP="00B825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48CA">
        <w:rPr>
          <w:rFonts w:asciiTheme="majorHAnsi" w:eastAsia="Times New Roman" w:hAnsiTheme="majorHAnsi" w:cs="Times New Roman"/>
          <w:lang w:eastAsia="pl-PL"/>
        </w:rPr>
        <w:t xml:space="preserve">Waldemar Baran – to było zdanie odrębne  P. Kucy – robi wiele rzeczy ,ona pracuje w Tetyniu, Kozielicach, współpracuje ze stowarzyszeniem , </w:t>
      </w:r>
      <w:r w:rsidR="00AF40B0" w:rsidRPr="00F848CA">
        <w:rPr>
          <w:rFonts w:asciiTheme="majorHAnsi" w:eastAsia="Times New Roman" w:hAnsiTheme="majorHAnsi" w:cs="Times New Roman"/>
          <w:lang w:eastAsia="pl-PL"/>
        </w:rPr>
        <w:t>pisała wnioski</w:t>
      </w:r>
    </w:p>
    <w:p w:rsidR="00B82549" w:rsidRPr="00F848CA" w:rsidRDefault="00B82549" w:rsidP="00B825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48CA">
        <w:rPr>
          <w:rFonts w:asciiTheme="majorHAnsi" w:eastAsia="Times New Roman" w:hAnsiTheme="majorHAnsi" w:cs="Times New Roman"/>
          <w:lang w:eastAsia="pl-PL"/>
        </w:rPr>
        <w:t>Robert Sójka – biblioteka  szkolno-gminna miała być rozdzielona.</w:t>
      </w:r>
    </w:p>
    <w:p w:rsidR="00B82549" w:rsidRPr="00F848CA" w:rsidRDefault="00B82549" w:rsidP="00B8254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="Times New Roman"/>
          <w:lang w:eastAsia="pl-PL"/>
        </w:rPr>
      </w:pPr>
      <w:r w:rsidRPr="00F848CA">
        <w:rPr>
          <w:rFonts w:asciiTheme="majorHAnsi" w:eastAsia="Times New Roman" w:hAnsiTheme="majorHAnsi" w:cs="Times New Roman"/>
          <w:lang w:eastAsia="pl-PL"/>
        </w:rPr>
        <w:t>Wójt Gminy musi być  szkolna  i zalecenie z kontroli zostało zrealizowane.</w:t>
      </w:r>
    </w:p>
    <w:p w:rsidR="005478D3" w:rsidRPr="00F848CA" w:rsidRDefault="005478D3" w:rsidP="005478D3">
      <w:pPr>
        <w:pStyle w:val="Textbody"/>
        <w:jc w:val="both"/>
        <w:rPr>
          <w:rFonts w:asciiTheme="majorHAnsi" w:hAnsiTheme="majorHAnsi"/>
          <w:b/>
          <w:sz w:val="22"/>
          <w:szCs w:val="22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sz w:val="22"/>
          <w:szCs w:val="22"/>
          <w:u w:val="single"/>
        </w:rPr>
        <w:t xml:space="preserve">Ad.11. Projekt  uchwały </w:t>
      </w:r>
      <w:r w:rsidRPr="00F848CA">
        <w:rPr>
          <w:rFonts w:asciiTheme="majorHAnsi" w:hAnsiTheme="majorHAnsi"/>
          <w:b/>
          <w:sz w:val="22"/>
          <w:szCs w:val="22"/>
          <w:u w:val="single"/>
        </w:rPr>
        <w:t>w sprawie przystąpienia do sporządzenia zmiany Studium uwarunkowań i kierunków zagospodarowania przestrzennego Gminy Kozielice.</w:t>
      </w:r>
    </w:p>
    <w:p w:rsidR="00230B9F" w:rsidRPr="005478D3" w:rsidRDefault="00230B9F" w:rsidP="005478D3">
      <w:pPr>
        <w:pStyle w:val="Textbody"/>
        <w:jc w:val="both"/>
        <w:rPr>
          <w:rFonts w:asciiTheme="minorHAnsi" w:hAnsiTheme="minorHAnsi"/>
          <w:b/>
          <w:sz w:val="22"/>
          <w:szCs w:val="22"/>
          <w:u w:val="single"/>
        </w:rPr>
      </w:pPr>
    </w:p>
    <w:p w:rsidR="005478D3" w:rsidRPr="00F848CA" w:rsidRDefault="005478D3" w:rsidP="005478D3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przedstawił   projekt uchwały. Komisje  pozytywnie zaopiniowały  projekt uchwały. Uwag do projektu nie wniesiono. Dyskusji nie było.</w:t>
      </w:r>
    </w:p>
    <w:p w:rsidR="005478D3" w:rsidRPr="00F848CA" w:rsidRDefault="005478D3" w:rsidP="00AF40B0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projekt uchwały poddał pod głosowanie. Udział w głosowaniu wzięło 13 radnych na stan obecnych na sali obrad 13. Za przyjęciem uchwały głosowało 13 radnych, głosów przeciw i wstrzymujących nie było. Uchwała została przegłosowana i podjęta jednomyślnie.</w:t>
      </w:r>
    </w:p>
    <w:p w:rsidR="005478D3" w:rsidRPr="00F848CA" w:rsidRDefault="005478D3" w:rsidP="005478D3">
      <w:pPr>
        <w:jc w:val="both"/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 xml:space="preserve">Ad.12. Projekt uchwały w sprawie  sposobu konsultowania z organizacjami  pozarządowymi i innym uprawnionymi podmiotami  projektów prawa miejscowego </w:t>
      </w:r>
      <w:r w:rsidR="00230B9F" w:rsidRPr="00F848CA">
        <w:rPr>
          <w:rFonts w:asciiTheme="majorHAnsi" w:hAnsiTheme="majorHAnsi" w:cs="Times New Roman"/>
          <w:b/>
          <w:iCs/>
          <w:color w:val="302837"/>
          <w:u w:val="single"/>
        </w:rPr>
        <w:t xml:space="preserve">w </w:t>
      </w: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dziedzinach dotyczących działalności statutowej tych organizacji.</w:t>
      </w:r>
    </w:p>
    <w:p w:rsidR="005478D3" w:rsidRPr="00F848CA" w:rsidRDefault="005478D3" w:rsidP="005478D3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przedstawił   projekt uchwały. Komisje  pozytywnie zaopiniowały  projekt uchwały. Uwag do projektu nie wniesiono. Dyskusji nie było.</w:t>
      </w:r>
    </w:p>
    <w:p w:rsidR="005478D3" w:rsidRPr="00F848CA" w:rsidRDefault="005478D3" w:rsidP="005478D3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lastRenderedPageBreak/>
        <w:t>Przewodniczący Rady Gminy projekt uchwały poddał pod głosowanie. Udział w głosowaniu wzięło 13 radnych na stan obecnych na sali obrad 13. Za przyjęciem uchwały głosowało 13 radnych, głosów przeciw i wstrzymujących nie było. Uchwała została przegłosowana i podjęta jednomyślnie.</w:t>
      </w:r>
    </w:p>
    <w:p w:rsidR="005478D3" w:rsidRPr="00F848CA" w:rsidRDefault="005478D3" w:rsidP="005478D3">
      <w:pPr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Ad</w:t>
      </w:r>
      <w:r w:rsidR="00AF40B0" w:rsidRPr="00F848CA">
        <w:rPr>
          <w:rFonts w:asciiTheme="majorHAnsi" w:hAnsiTheme="majorHAnsi" w:cs="Times New Roman"/>
          <w:b/>
          <w:iCs/>
          <w:color w:val="302837"/>
          <w:u w:val="single"/>
        </w:rPr>
        <w:t>.</w:t>
      </w: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13. Projekt uchwały w sprawie  przyjęcia wieloletniego programu gospodarowania  mieszkaniowym  zasobem Gminy Kozielice na lata  2018-2022.</w:t>
      </w:r>
    </w:p>
    <w:p w:rsidR="005478D3" w:rsidRPr="00F848CA" w:rsidRDefault="005478D3" w:rsidP="005478D3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przedstawił   projekt uchwały. Komisje  pozytywnie zaopiniowały  projekt uchwały. Uwag do projektu nie wniesiono. Dyskusji nie było.</w:t>
      </w:r>
    </w:p>
    <w:p w:rsidR="00AF40B0" w:rsidRPr="00F848CA" w:rsidRDefault="005478D3" w:rsidP="005478D3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projekt uchwały poddał pod głosowanie. Udział w głosowaniu wzięło 13 radnych na stan obecnych na sali obrad 13. Za przyjęciem uchwały głosowało 13 radnych, głosów przeciw i wstrzymujących nie było. Uchwała została przegłosowana i podjęta jednomyślnie.</w:t>
      </w:r>
    </w:p>
    <w:p w:rsidR="00AF40B0" w:rsidRPr="00F848CA" w:rsidRDefault="00AF40B0" w:rsidP="00AF40B0">
      <w:pPr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Ad.14.Projekt uchwały w sprawie  uchylenia uchwały</w:t>
      </w:r>
    </w:p>
    <w:p w:rsidR="00AF40B0" w:rsidRPr="00F848CA" w:rsidRDefault="00AF40B0" w:rsidP="00AF40B0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 przedstawił projekt uchwały. Komisje pozytywnie zaopiniowały projekt uchwały.</w:t>
      </w:r>
    </w:p>
    <w:p w:rsidR="00AF40B0" w:rsidRPr="00F848CA" w:rsidRDefault="00AF40B0" w:rsidP="00AF40B0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Wójt Gminy świetlica w Mielnie była przekazana sołectwu w wieczyste użytkowanie. Lepszym wyjściem jest, żeby świetlica wróciła  pod urząd.</w:t>
      </w:r>
    </w:p>
    <w:p w:rsidR="00AF40B0" w:rsidRPr="00F848CA" w:rsidRDefault="00AF40B0" w:rsidP="001B18A2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projekt uchwały poddał pod głosowanie. Udział w głosowaniu wzięło 13 radnych na stan obecnych na sali obrad 13. Za przyjęciem uchwały głosowało 13 radnych, głosów przeciw i wstrzymujących nie było. Uchwała została przegłosowana i podjęta jednomyślnie.</w:t>
      </w:r>
    </w:p>
    <w:p w:rsidR="00AF40B0" w:rsidRPr="00F848CA" w:rsidRDefault="00AF40B0" w:rsidP="00AF40B0">
      <w:pPr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Ad.15. Projekt uchwały w sprawie zmian budżetu Gminy-kwota  2</w:t>
      </w:r>
      <w:r w:rsidR="00711649" w:rsidRPr="00F848CA">
        <w:rPr>
          <w:rFonts w:asciiTheme="majorHAnsi" w:hAnsiTheme="majorHAnsi" w:cs="Times New Roman"/>
          <w:b/>
          <w:iCs/>
          <w:color w:val="302837"/>
          <w:u w:val="single"/>
        </w:rPr>
        <w:t>24</w:t>
      </w: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.</w:t>
      </w:r>
      <w:r w:rsidR="00711649" w:rsidRPr="00F848CA">
        <w:rPr>
          <w:rFonts w:asciiTheme="majorHAnsi" w:hAnsiTheme="majorHAnsi" w:cs="Times New Roman"/>
          <w:b/>
          <w:iCs/>
          <w:color w:val="302837"/>
          <w:u w:val="single"/>
        </w:rPr>
        <w:t>00</w:t>
      </w: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0,00 zł</w:t>
      </w:r>
    </w:p>
    <w:p w:rsidR="00AF40B0" w:rsidRPr="00F848CA" w:rsidRDefault="00AF40B0" w:rsidP="00AF40B0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Komisje Rady Gminy pracowały na projektem   w której kwota wynosiła 224.000.00 zł, natomiast podczas obrad Pani Skarbnik naniosła poprawki  do projektu uchwały i kwota wyniosła 271.730.00 zł.</w:t>
      </w:r>
    </w:p>
    <w:p w:rsidR="00AF40B0" w:rsidRPr="00F848CA" w:rsidRDefault="00AF40B0" w:rsidP="00AF40B0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Uwag do projektu  uchwały i naniesionych poprawek nie zgłoszono.</w:t>
      </w:r>
    </w:p>
    <w:p w:rsidR="00AF40B0" w:rsidRPr="00F848CA" w:rsidRDefault="00AF40B0" w:rsidP="001B18A2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projekt uchwały poddał pod głosowanie. Udział w głosowaniu wzięło 13 radnych na stan obecnych na sali obrad 13. Za przyjęciem uchwały głosowało 13 radnych, głosów przeciw i wstrzymujących nie było. Uchwała została przegłosowana i podjęta jednomyślnie.</w:t>
      </w:r>
    </w:p>
    <w:p w:rsidR="00AF40B0" w:rsidRPr="00F848CA" w:rsidRDefault="00711649" w:rsidP="00AF40B0">
      <w:pPr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Ad.</w:t>
      </w:r>
      <w:r w:rsidR="00AF40B0" w:rsidRPr="00F848CA">
        <w:rPr>
          <w:rFonts w:asciiTheme="majorHAnsi" w:hAnsiTheme="majorHAnsi" w:cs="Times New Roman"/>
          <w:b/>
          <w:iCs/>
          <w:color w:val="302837"/>
          <w:u w:val="single"/>
        </w:rPr>
        <w:t>16. Projekt uchwały w sprawie zmian  budżetu Gminy- kwota  1.293.000,00 zł</w:t>
      </w:r>
    </w:p>
    <w:p w:rsidR="00711649" w:rsidRPr="00F848CA" w:rsidRDefault="00711649" w:rsidP="00711649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 przedstawił projekt uchwały. Komisje pozytywnie zaopiniowały projekt uchwały. Uwag nie zgłoszono</w:t>
      </w:r>
    </w:p>
    <w:p w:rsidR="00711649" w:rsidRPr="00F848CA" w:rsidRDefault="00711649" w:rsidP="00711649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projekt uchwały poddał pod głosowanie. Udział w głosowaniu wzięło 13 radnych na stan obecnych na sali obrad 13. Za przyjęciem uchwały głosowało 13 radnych, głosów przeciw i wstrzymujących nie było. Uchwała została przegłosowana i podjęta jednomyślnie.</w:t>
      </w:r>
    </w:p>
    <w:p w:rsidR="00AF40B0" w:rsidRPr="00F848CA" w:rsidRDefault="00711649" w:rsidP="00AF40B0">
      <w:pPr>
        <w:jc w:val="both"/>
        <w:rPr>
          <w:rFonts w:asciiTheme="majorHAnsi" w:eastAsia="Times New Roman" w:hAnsiTheme="majorHAnsi" w:cs="Times New Roman"/>
          <w:b/>
          <w:bCs/>
          <w:u w:val="single"/>
          <w:lang w:eastAsia="pl-PL"/>
        </w:rPr>
      </w:pPr>
      <w:r w:rsidRPr="00F848C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lastRenderedPageBreak/>
        <w:t>Ad.</w:t>
      </w:r>
      <w:r w:rsidR="00AF40B0" w:rsidRPr="00F848C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17.Projekt uchwały w sprawie uchwalenia  zmiany Wieloletniej Prognozy  Finansowej Gminy Kozielice na lata 2017-2027.</w:t>
      </w:r>
    </w:p>
    <w:p w:rsidR="00711649" w:rsidRPr="00F848CA" w:rsidRDefault="00711649" w:rsidP="00711649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 przedstawił projekt uchwały. Komisje pozytywnie zaopiniowały projekt uchwały. Uwag nie zgłoszono</w:t>
      </w:r>
    </w:p>
    <w:p w:rsidR="00711649" w:rsidRPr="00F848CA" w:rsidRDefault="00711649" w:rsidP="00AF40B0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projekt uchwały poddał pod głosowanie. Udział w głosowaniu wzięło 13 radnych na stan obecnych na sali obrad 13. Za przyjęciem uchwały głosowało 13 radnych, głosów przeciw i wstrzymujących nie było. Uchwała została przegłosowana i podjęta jednomyślnie.</w:t>
      </w:r>
    </w:p>
    <w:p w:rsidR="00711649" w:rsidRPr="00F848CA" w:rsidRDefault="00711649" w:rsidP="00AF40B0">
      <w:pPr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Ad.</w:t>
      </w:r>
      <w:r w:rsidR="00AF40B0" w:rsidRPr="00F848CA">
        <w:rPr>
          <w:rFonts w:asciiTheme="majorHAnsi" w:hAnsiTheme="majorHAnsi" w:cs="Times New Roman"/>
          <w:b/>
          <w:iCs/>
          <w:color w:val="302837"/>
          <w:u w:val="single"/>
        </w:rPr>
        <w:t xml:space="preserve">18. Informacja z wykonania budżetu Gminy Kozielice za I Półrocze 2017 roku  </w:t>
      </w:r>
    </w:p>
    <w:p w:rsidR="00711649" w:rsidRPr="00F848CA" w:rsidRDefault="00AF40B0" w:rsidP="00AF40B0">
      <w:pPr>
        <w:rPr>
          <w:rFonts w:asciiTheme="majorHAnsi" w:hAnsiTheme="majorHAnsi" w:cs="Times New Roman"/>
          <w:iCs/>
          <w:color w:val="302837"/>
        </w:rPr>
      </w:pPr>
      <w:r w:rsidRPr="00711649">
        <w:rPr>
          <w:rFonts w:cs="Times New Roman"/>
          <w:iCs/>
          <w:color w:val="302837"/>
        </w:rPr>
        <w:t xml:space="preserve"> </w:t>
      </w:r>
      <w:r w:rsidR="00711649" w:rsidRPr="00F848CA">
        <w:rPr>
          <w:rFonts w:asciiTheme="majorHAnsi" w:hAnsiTheme="majorHAnsi" w:cs="Times New Roman"/>
          <w:iCs/>
          <w:color w:val="302837"/>
        </w:rPr>
        <w:t>Komisje pracowały na komisjach nad informacją na temat  wykonania budżetu za  I półrocze 2017 rok.</w:t>
      </w:r>
    </w:p>
    <w:p w:rsidR="00AF40B0" w:rsidRPr="00F848CA" w:rsidRDefault="00711649" w:rsidP="002B61A8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Uwag nie zgłoszono. Większością głosów „za” komisje pozytywnie zaopiniowały  informację z wykonania budżetu za  I półrocze 2017</w:t>
      </w:r>
      <w:r w:rsidR="00AF40B0" w:rsidRPr="00F848CA">
        <w:rPr>
          <w:rFonts w:asciiTheme="majorHAnsi" w:hAnsiTheme="majorHAnsi" w:cs="Times New Roman"/>
          <w:iCs/>
          <w:color w:val="302837"/>
        </w:rPr>
        <w:t xml:space="preserve"> </w:t>
      </w:r>
      <w:r w:rsidRPr="00F848CA">
        <w:rPr>
          <w:rFonts w:asciiTheme="majorHAnsi" w:hAnsiTheme="majorHAnsi" w:cs="Times New Roman"/>
          <w:iCs/>
          <w:color w:val="302837"/>
        </w:rPr>
        <w:t>r. Głosów w dyskusji nie było. Przewodniczący Rady Gminy informację z wykonania budżetu za I  półrocze.</w:t>
      </w:r>
      <w:r w:rsidR="002B61A8" w:rsidRPr="00F848CA">
        <w:rPr>
          <w:rFonts w:asciiTheme="majorHAnsi" w:hAnsiTheme="majorHAnsi" w:cs="Times New Roman"/>
          <w:iCs/>
          <w:color w:val="302837"/>
        </w:rPr>
        <w:t xml:space="preserve"> Poddał pod głosowanie. Udział w głosowaniu wzięło 13 radnych na stan obecnych na Sali obrad 13. Za przyjęciem informacji głosowało 11 radnych, wstrzymało się od głosu 2 radnych ( Sójka, Kuca), głosów przeciwnych nie było. Informacja została przegłosowana i większością głosów „za” przyjęta.</w:t>
      </w:r>
    </w:p>
    <w:p w:rsidR="00AF40B0" w:rsidRPr="00F848CA" w:rsidRDefault="002B61A8" w:rsidP="00AF40B0">
      <w:pPr>
        <w:rPr>
          <w:rFonts w:asciiTheme="majorHAnsi" w:hAnsiTheme="majorHAnsi" w:cs="Times New Roman"/>
          <w:b/>
          <w:iCs/>
          <w:color w:val="3028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837"/>
          <w:u w:val="single"/>
        </w:rPr>
        <w:t>Ad.</w:t>
      </w:r>
      <w:r w:rsidR="00AF40B0" w:rsidRPr="00F848CA">
        <w:rPr>
          <w:rFonts w:asciiTheme="majorHAnsi" w:hAnsiTheme="majorHAnsi" w:cs="Times New Roman"/>
          <w:b/>
          <w:iCs/>
          <w:color w:val="302837"/>
          <w:u w:val="single"/>
        </w:rPr>
        <w:t xml:space="preserve">19. Projekt uchwały w sprawie stwierdzenia przekształcenia zespołu szkół </w:t>
      </w:r>
    </w:p>
    <w:p w:rsidR="002B61A8" w:rsidRPr="00F848CA" w:rsidRDefault="002B61A8" w:rsidP="002B61A8">
      <w:pPr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 przedstawił projekt uchwały. Komisje pozytywnie zaopiniowały projekt uchwały. Uwag nie zgłoszono. Głosów w dyskusji nie było.</w:t>
      </w:r>
    </w:p>
    <w:p w:rsidR="002B61A8" w:rsidRPr="00F848CA" w:rsidRDefault="002B61A8" w:rsidP="002B61A8">
      <w:pPr>
        <w:jc w:val="both"/>
        <w:rPr>
          <w:rFonts w:asciiTheme="majorHAnsi" w:hAnsiTheme="majorHAnsi" w:cs="Times New Roman"/>
          <w:iCs/>
          <w:color w:val="302837"/>
        </w:rPr>
      </w:pPr>
      <w:r w:rsidRPr="00F848CA">
        <w:rPr>
          <w:rFonts w:asciiTheme="majorHAnsi" w:hAnsiTheme="majorHAnsi" w:cs="Times New Roman"/>
          <w:iCs/>
          <w:color w:val="302837"/>
        </w:rPr>
        <w:t>Przewodniczący Rady Gminy projekt uchwały poddał pod głosowanie. Udział w głosowaniu wzięło 13 radnych na stan obecnych na sali obrad 13. Za przyjęciem uchwały głosowało 13 radnych, głosów przeciw i wstrzymujących nie było. Uchwała została przegłosowana i podjęta jednomyślnie.</w:t>
      </w:r>
    </w:p>
    <w:p w:rsidR="002B61A8" w:rsidRPr="00F848CA" w:rsidRDefault="002B61A8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color w:val="302937"/>
          <w:u w:val="single"/>
        </w:rPr>
      </w:pPr>
      <w:r w:rsidRPr="00F848CA">
        <w:rPr>
          <w:rFonts w:asciiTheme="majorHAnsi" w:eastAsia="Times New Roman" w:hAnsiTheme="majorHAnsi" w:cs="Times New Roman"/>
          <w:b/>
          <w:bCs/>
          <w:u w:val="single"/>
          <w:lang w:eastAsia="pl-PL"/>
        </w:rPr>
        <w:t>Ad.20</w:t>
      </w:r>
      <w:r w:rsidRPr="00F848CA">
        <w:rPr>
          <w:rFonts w:asciiTheme="majorHAnsi" w:hAnsiTheme="majorHAnsi" w:cs="Times New Roman"/>
          <w:b/>
          <w:iCs/>
          <w:color w:val="302937"/>
          <w:u w:val="single"/>
        </w:rPr>
        <w:t>. Odpowiedzi Wójta na zapytania radnych.</w:t>
      </w:r>
    </w:p>
    <w:p w:rsidR="00230B9F" w:rsidRDefault="00230B9F" w:rsidP="002B61A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</w:p>
    <w:p w:rsidR="00F510D0" w:rsidRPr="00F848CA" w:rsidRDefault="00F510D0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Wójt Gminy  ustosunkował się do zapytań radnych, na część odpowiedział w trakcie</w:t>
      </w:r>
    </w:p>
    <w:p w:rsidR="00F510D0" w:rsidRPr="00F848CA" w:rsidRDefault="00F510D0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Pytania radnego Kucy w sprawie  budowy chodników, oraz   przyłączy kanalizacyjnych  w miejscowości Tetyń  - odpowiedzi udzielę na piśmie.</w:t>
      </w:r>
    </w:p>
    <w:p w:rsidR="00F510D0" w:rsidRPr="00F848CA" w:rsidRDefault="00F510D0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- w sprawie kart urlopowych Wójta – karty s</w:t>
      </w:r>
      <w:r w:rsidR="0010461F" w:rsidRPr="00F848CA">
        <w:rPr>
          <w:rFonts w:asciiTheme="majorHAnsi" w:hAnsiTheme="majorHAnsi" w:cs="Times New Roman"/>
          <w:iCs/>
          <w:color w:val="302937"/>
        </w:rPr>
        <w:t>ą</w:t>
      </w:r>
      <w:r w:rsidRPr="00F848CA">
        <w:rPr>
          <w:rFonts w:asciiTheme="majorHAnsi" w:hAnsiTheme="majorHAnsi" w:cs="Times New Roman"/>
          <w:iCs/>
          <w:color w:val="302937"/>
        </w:rPr>
        <w:t xml:space="preserve"> , korzystałem z urlopu i będę korzystał.</w:t>
      </w:r>
    </w:p>
    <w:p w:rsidR="00F510D0" w:rsidRPr="00F848CA" w:rsidRDefault="00F510D0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.</w:t>
      </w:r>
      <w:r w:rsidR="0010461F" w:rsidRPr="00F848CA">
        <w:rPr>
          <w:rFonts w:asciiTheme="majorHAnsi" w:hAnsiTheme="majorHAnsi" w:cs="Times New Roman"/>
          <w:iCs/>
          <w:color w:val="302937"/>
        </w:rPr>
        <w:t>- w prawie wozu strażackiego dla OSP Kozielice decyzje podejmie Powiatowa Straż Pożarna w Pyrzycach</w:t>
      </w:r>
    </w:p>
    <w:p w:rsidR="00F510D0" w:rsidRPr="00F848CA" w:rsidRDefault="00F510D0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 xml:space="preserve">- w sprawie Rabiegi </w:t>
      </w:r>
      <w:r w:rsidR="00230B9F" w:rsidRPr="00F848CA">
        <w:rPr>
          <w:rFonts w:asciiTheme="majorHAnsi" w:hAnsiTheme="majorHAnsi" w:cs="Times New Roman"/>
          <w:iCs/>
          <w:color w:val="302937"/>
        </w:rPr>
        <w:t>,</w:t>
      </w:r>
      <w:r w:rsidRPr="00F848CA">
        <w:rPr>
          <w:rFonts w:asciiTheme="majorHAnsi" w:hAnsiTheme="majorHAnsi" w:cs="Times New Roman"/>
          <w:iCs/>
          <w:color w:val="302937"/>
        </w:rPr>
        <w:t>nie wypowiadam się na temat plotki.</w:t>
      </w:r>
    </w:p>
    <w:p w:rsidR="0010461F" w:rsidRPr="00F848CA" w:rsidRDefault="0010461F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W sprawie podatku od wiatraków wciąż   trwają procedury,   przedstawiałem państwu  całość sprawy na komisjach i poprzedniej sesji. Cały czas walczymy. Pełnomocnik uchyla się od płacenia podatku, podejmujemy dalsze kroki.</w:t>
      </w:r>
    </w:p>
    <w:p w:rsidR="0010461F" w:rsidRPr="00F848CA" w:rsidRDefault="0010461F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 xml:space="preserve">Robert Sójka -  dlaczego dopiero teraz, w lutym  nie wystąpiły procedury. Jest </w:t>
      </w:r>
      <w:r w:rsidR="00400DF7" w:rsidRPr="00F848CA">
        <w:rPr>
          <w:rFonts w:asciiTheme="majorHAnsi" w:hAnsiTheme="majorHAnsi" w:cs="Times New Roman"/>
          <w:iCs/>
          <w:color w:val="302937"/>
        </w:rPr>
        <w:t xml:space="preserve">koniec września </w:t>
      </w:r>
      <w:r w:rsidRPr="00F848CA">
        <w:rPr>
          <w:rFonts w:asciiTheme="majorHAnsi" w:hAnsiTheme="majorHAnsi" w:cs="Times New Roman"/>
          <w:iCs/>
          <w:color w:val="302937"/>
        </w:rPr>
        <w:t xml:space="preserve">  i dalej jesteśmy na początku drogi</w:t>
      </w:r>
      <w:r w:rsidR="00400DF7" w:rsidRPr="00F848CA">
        <w:rPr>
          <w:rFonts w:asciiTheme="majorHAnsi" w:hAnsiTheme="majorHAnsi" w:cs="Times New Roman"/>
          <w:iCs/>
          <w:color w:val="302937"/>
        </w:rPr>
        <w:t>.</w:t>
      </w:r>
    </w:p>
    <w:p w:rsidR="00400DF7" w:rsidRPr="00F848CA" w:rsidRDefault="00400DF7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Waldemar Baran – a co Urzędem Energetyki  rok 2015 i 2016 była produkcja , a pieniędzy nie mamy, Urząd może popchnął by sprawę do przodu.</w:t>
      </w:r>
    </w:p>
    <w:p w:rsidR="00400DF7" w:rsidRDefault="00400DF7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Wójt Gminy – moi problemem nie jest  wycena majątku.</w:t>
      </w:r>
    </w:p>
    <w:p w:rsidR="00F848CA" w:rsidRPr="00F848CA" w:rsidRDefault="00F848CA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iCs/>
          <w:color w:val="302937"/>
        </w:rPr>
      </w:pPr>
    </w:p>
    <w:p w:rsidR="00230B9F" w:rsidRDefault="00230B9F" w:rsidP="002B61A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400DF7" w:rsidRPr="00400DF7" w:rsidRDefault="00400DF7" w:rsidP="002B61A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  <w:r w:rsidRPr="00400DF7">
        <w:rPr>
          <w:rFonts w:cs="Times New Roman"/>
          <w:b/>
          <w:iCs/>
          <w:color w:val="302937"/>
          <w:u w:val="single"/>
        </w:rPr>
        <w:lastRenderedPageBreak/>
        <w:t>Uwaga!</w:t>
      </w:r>
    </w:p>
    <w:p w:rsidR="00400DF7" w:rsidRPr="00230B9F" w:rsidRDefault="00400DF7" w:rsidP="002B61A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/>
          <w:iCs/>
          <w:color w:val="302937"/>
          <w:sz w:val="18"/>
          <w:szCs w:val="18"/>
          <w:u w:val="single"/>
        </w:rPr>
      </w:pPr>
      <w:r w:rsidRPr="00230B9F">
        <w:rPr>
          <w:rFonts w:cs="Times New Roman"/>
          <w:b/>
          <w:i/>
          <w:iCs/>
          <w:color w:val="302937"/>
          <w:sz w:val="18"/>
          <w:szCs w:val="18"/>
          <w:u w:val="single"/>
        </w:rPr>
        <w:t>(Całość odpowiedzi Wójta   jest na nagraniu, nagranie dostępne w pokoju nr 9)</w:t>
      </w:r>
      <w:r w:rsidR="00230B9F">
        <w:rPr>
          <w:rFonts w:cs="Times New Roman"/>
          <w:b/>
          <w:i/>
          <w:iCs/>
          <w:color w:val="302937"/>
          <w:sz w:val="18"/>
          <w:szCs w:val="18"/>
          <w:u w:val="single"/>
        </w:rPr>
        <w:t>.</w:t>
      </w:r>
    </w:p>
    <w:p w:rsidR="002B61A8" w:rsidRPr="007A10ED" w:rsidRDefault="002B61A8" w:rsidP="002B61A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2B61A8" w:rsidRPr="00F848CA" w:rsidRDefault="002B61A8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color w:val="3029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937"/>
          <w:u w:val="single"/>
        </w:rPr>
        <w:t>Ad.21. Wnioski stałych komisji.</w:t>
      </w:r>
    </w:p>
    <w:p w:rsidR="00230B9F" w:rsidRDefault="00230B9F" w:rsidP="002B61A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iCs/>
          <w:color w:val="302937"/>
          <w:u w:val="single"/>
        </w:rPr>
      </w:pPr>
    </w:p>
    <w:p w:rsidR="00104E02" w:rsidRPr="00F848CA" w:rsidRDefault="00104E02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color w:val="3029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937"/>
          <w:u w:val="single"/>
        </w:rPr>
        <w:t xml:space="preserve"> Wnioski Komisji Oświaty</w:t>
      </w:r>
    </w:p>
    <w:p w:rsidR="00104E02" w:rsidRPr="00E0222D" w:rsidRDefault="00104E02" w:rsidP="00104E02">
      <w:pPr>
        <w:pStyle w:val="Akapitzlist"/>
        <w:ind w:left="644"/>
        <w:jc w:val="both"/>
        <w:rPr>
          <w:rFonts w:asciiTheme="majorHAnsi" w:hAnsiTheme="majorHAnsi"/>
          <w:b/>
          <w:i/>
          <w:sz w:val="20"/>
          <w:szCs w:val="20"/>
        </w:rPr>
      </w:pPr>
    </w:p>
    <w:p w:rsidR="00104E02" w:rsidRPr="00230B9F" w:rsidRDefault="00104E02" w:rsidP="00104E02">
      <w:pPr>
        <w:pStyle w:val="Akapitzlist"/>
        <w:numPr>
          <w:ilvl w:val="0"/>
          <w:numId w:val="2"/>
        </w:numPr>
        <w:jc w:val="both"/>
        <w:rPr>
          <w:i/>
        </w:rPr>
      </w:pPr>
      <w:r w:rsidRPr="00230B9F">
        <w:rPr>
          <w:i/>
        </w:rPr>
        <w:t xml:space="preserve">Dokonanie  kontroli przez Komisje Rewizyjną   przyznanej dotacji  w dofinansowaniu ze środków Gminy na utrzymanie osób w Domach  Pomocy Społecznej. </w:t>
      </w:r>
    </w:p>
    <w:p w:rsidR="00104E02" w:rsidRPr="00E0222D" w:rsidRDefault="00104E02" w:rsidP="00104E02">
      <w:pPr>
        <w:pStyle w:val="Akapitzlist"/>
        <w:ind w:left="644"/>
        <w:jc w:val="both"/>
        <w:rPr>
          <w:rFonts w:asciiTheme="majorHAnsi" w:hAnsiTheme="majorHAnsi"/>
          <w:i/>
          <w:sz w:val="20"/>
          <w:szCs w:val="20"/>
        </w:rPr>
      </w:pPr>
    </w:p>
    <w:p w:rsidR="00104E02" w:rsidRPr="00230B9F" w:rsidRDefault="00104E02" w:rsidP="00104E02">
      <w:pPr>
        <w:pStyle w:val="Akapitzlist"/>
        <w:numPr>
          <w:ilvl w:val="0"/>
          <w:numId w:val="2"/>
        </w:numPr>
        <w:jc w:val="both"/>
        <w:rPr>
          <w:i/>
        </w:rPr>
      </w:pPr>
      <w:r w:rsidRPr="00230B9F">
        <w:rPr>
          <w:i/>
        </w:rPr>
        <w:t>Podanie  sposobu egzekwowania  roszczeń spadkowych i alimentacyjnych  do osób, które powinny ten obowiązek spełniać  wobec osób najbliższych. Jak jest wykonywana  procedura  egzekwowania  roszczeń od osób, które unikają  tych zobowiązań i ich skuteczność.</w:t>
      </w:r>
    </w:p>
    <w:p w:rsidR="00104E02" w:rsidRPr="00230B9F" w:rsidRDefault="00104E02" w:rsidP="00104E02">
      <w:pPr>
        <w:pStyle w:val="Akapitzlist"/>
        <w:ind w:left="644"/>
        <w:jc w:val="both"/>
        <w:rPr>
          <w:i/>
        </w:rPr>
      </w:pPr>
      <w:r w:rsidRPr="00230B9F">
        <w:rPr>
          <w:i/>
        </w:rPr>
        <w:t xml:space="preserve">Przedstawienie  tych procedur prawnych przez Ośrodek Pomocy Społecznej i stwierdzenie  ze zgodnością  tych czynności przez Radce Prawnego Gminy   Kozielice. </w:t>
      </w:r>
    </w:p>
    <w:p w:rsidR="00104E02" w:rsidRDefault="00104E02" w:rsidP="00104E02">
      <w:pPr>
        <w:pStyle w:val="Akapitzlist"/>
        <w:ind w:left="644"/>
        <w:jc w:val="both"/>
        <w:rPr>
          <w:rFonts w:asciiTheme="majorHAnsi" w:hAnsiTheme="majorHAnsi"/>
          <w:i/>
          <w:sz w:val="20"/>
          <w:szCs w:val="20"/>
        </w:rPr>
      </w:pPr>
    </w:p>
    <w:p w:rsidR="00104E02" w:rsidRPr="00230B9F" w:rsidRDefault="00104E02" w:rsidP="00104E02">
      <w:pPr>
        <w:pStyle w:val="Akapitzlist"/>
        <w:numPr>
          <w:ilvl w:val="0"/>
          <w:numId w:val="2"/>
        </w:numPr>
        <w:jc w:val="both"/>
        <w:rPr>
          <w:i/>
        </w:rPr>
      </w:pPr>
      <w:r w:rsidRPr="00230B9F">
        <w:rPr>
          <w:i/>
        </w:rPr>
        <w:t>Dokonanie kontroli prze Komisję Rewizyjną  wykonanie  obowiązku podatkowego przez firmę Wiatrakową  wobec Gminy Kozielice i podanie  do wiadomości Radzie Gminy terminarzu tego obowiązku, wszystkie działania  odwoławcze i ich terminarz.</w:t>
      </w:r>
    </w:p>
    <w:p w:rsidR="00104E02" w:rsidRDefault="00104E02" w:rsidP="00104E02">
      <w:pPr>
        <w:pStyle w:val="Akapitzlist"/>
        <w:ind w:left="644"/>
        <w:jc w:val="both"/>
        <w:rPr>
          <w:i/>
        </w:rPr>
      </w:pPr>
      <w:r w:rsidRPr="00230B9F">
        <w:rPr>
          <w:i/>
        </w:rPr>
        <w:t xml:space="preserve">Dokonanie  weryfikacji prawnej  przez Radcę Prawnego. </w:t>
      </w:r>
    </w:p>
    <w:p w:rsidR="00230B9F" w:rsidRPr="00230B9F" w:rsidRDefault="00230B9F" w:rsidP="00104E02">
      <w:pPr>
        <w:pStyle w:val="Akapitzlist"/>
        <w:ind w:left="644"/>
        <w:jc w:val="both"/>
        <w:rPr>
          <w:i/>
        </w:rPr>
      </w:pPr>
    </w:p>
    <w:p w:rsidR="00540830" w:rsidRPr="00F848CA" w:rsidRDefault="00540830" w:rsidP="00104E02">
      <w:pPr>
        <w:pStyle w:val="Akapitzlist"/>
        <w:ind w:left="644"/>
        <w:jc w:val="both"/>
        <w:rPr>
          <w:rFonts w:asciiTheme="majorHAnsi" w:hAnsiTheme="majorHAnsi"/>
          <w:i/>
        </w:rPr>
      </w:pPr>
      <w:r w:rsidRPr="00F848CA">
        <w:rPr>
          <w:rFonts w:asciiTheme="majorHAnsi" w:hAnsiTheme="majorHAnsi"/>
          <w:i/>
        </w:rPr>
        <w:t>Wnioski zostały poddane pod głosowanie. Udział w głosowaniu wzięło  13 radnych na stan obecnych na Sali obrad 13.Za  przyjęciem wniosków głosowało  8 radnych, wstrzymało się od głosu  5 radnych, głosów przeciwnych nie było. Wnioski zostały przegłosowane i przyjęte większością głosów „za”</w:t>
      </w:r>
    </w:p>
    <w:p w:rsidR="00104E02" w:rsidRDefault="00104E02" w:rsidP="00104E02">
      <w:pPr>
        <w:pStyle w:val="Akapitzlist"/>
        <w:ind w:left="644"/>
        <w:jc w:val="both"/>
        <w:rPr>
          <w:rFonts w:asciiTheme="majorHAnsi" w:hAnsiTheme="majorHAnsi"/>
        </w:rPr>
      </w:pPr>
    </w:p>
    <w:p w:rsidR="00104E02" w:rsidRDefault="00104E02" w:rsidP="00104E02">
      <w:pPr>
        <w:pStyle w:val="Akapitzlist"/>
        <w:numPr>
          <w:ilvl w:val="0"/>
          <w:numId w:val="2"/>
        </w:numPr>
        <w:jc w:val="both"/>
        <w:rPr>
          <w:rFonts w:asciiTheme="majorHAnsi" w:hAnsiTheme="majorHAnsi"/>
          <w:i/>
          <w:sz w:val="18"/>
          <w:szCs w:val="18"/>
        </w:rPr>
      </w:pPr>
      <w:r w:rsidRPr="00230B9F">
        <w:rPr>
          <w:i/>
        </w:rPr>
        <w:t>Rada Gminy  upoważniła  Komisję Rewizyjną do zwołania  komisji poza planem  do przeprowadzenia  kontroli w powyższych kwestiach</w:t>
      </w:r>
      <w:r w:rsidRPr="00230B9F">
        <w:rPr>
          <w:rFonts w:asciiTheme="majorHAnsi" w:hAnsiTheme="majorHAnsi"/>
          <w:i/>
          <w:sz w:val="18"/>
          <w:szCs w:val="18"/>
        </w:rPr>
        <w:t>.</w:t>
      </w:r>
    </w:p>
    <w:p w:rsidR="00230B9F" w:rsidRPr="00230B9F" w:rsidRDefault="00230B9F" w:rsidP="00230B9F">
      <w:pPr>
        <w:pStyle w:val="Akapitzlist"/>
        <w:ind w:left="644"/>
        <w:jc w:val="both"/>
        <w:rPr>
          <w:rFonts w:asciiTheme="majorHAnsi" w:hAnsiTheme="majorHAnsi"/>
          <w:i/>
          <w:sz w:val="18"/>
          <w:szCs w:val="18"/>
        </w:rPr>
      </w:pPr>
    </w:p>
    <w:p w:rsidR="00540830" w:rsidRPr="00F848CA" w:rsidRDefault="00540830" w:rsidP="00540830">
      <w:pPr>
        <w:pStyle w:val="Akapitzlist"/>
        <w:ind w:left="644"/>
        <w:jc w:val="both"/>
        <w:rPr>
          <w:rFonts w:asciiTheme="majorHAnsi" w:hAnsiTheme="majorHAnsi"/>
          <w:i/>
        </w:rPr>
      </w:pPr>
      <w:r w:rsidRPr="00F848CA">
        <w:rPr>
          <w:rFonts w:asciiTheme="majorHAnsi" w:hAnsiTheme="majorHAnsi"/>
          <w:i/>
        </w:rPr>
        <w:t>Upoważnienie o zwołanie dodatkowej komisji zostało poddane pod głosowanie. Udział w głosowaniu wzięło  13 radnych na stan obecnych na Sali obrad 13.Za  przyjęciem wniosków głosowało  9 radnych, wstrzymało się od głosu  4radnych, głosów przeciwnych nie było. Upoważnienie  zostało przegłosowane i przyjęte większością głosów „za”</w:t>
      </w:r>
    </w:p>
    <w:p w:rsidR="00E0222D" w:rsidRPr="002C021B" w:rsidRDefault="00E0222D" w:rsidP="00540830">
      <w:pPr>
        <w:pStyle w:val="Akapitzlist"/>
        <w:ind w:left="644"/>
        <w:jc w:val="both"/>
        <w:rPr>
          <w:rFonts w:asciiTheme="majorHAnsi" w:hAnsiTheme="majorHAnsi"/>
          <w:sz w:val="18"/>
          <w:szCs w:val="18"/>
        </w:rPr>
      </w:pPr>
    </w:p>
    <w:p w:rsidR="00104E02" w:rsidRPr="00F848CA" w:rsidRDefault="00540830" w:rsidP="00104E02">
      <w:pPr>
        <w:pStyle w:val="Akapitzlist"/>
        <w:ind w:left="644"/>
        <w:rPr>
          <w:rFonts w:asciiTheme="majorHAnsi" w:hAnsiTheme="majorHAnsi"/>
          <w:b/>
          <w:u w:val="single"/>
        </w:rPr>
      </w:pPr>
      <w:r w:rsidRPr="00F848CA">
        <w:rPr>
          <w:rFonts w:asciiTheme="majorHAnsi" w:hAnsiTheme="majorHAnsi"/>
          <w:b/>
          <w:u w:val="single"/>
        </w:rPr>
        <w:t>Wnioski Komisji Rewizyjnej</w:t>
      </w:r>
    </w:p>
    <w:p w:rsidR="00230B9F" w:rsidRPr="00540830" w:rsidRDefault="00230B9F" w:rsidP="00104E02">
      <w:pPr>
        <w:pStyle w:val="Akapitzlist"/>
        <w:ind w:left="644"/>
        <w:rPr>
          <w:rFonts w:asciiTheme="majorHAnsi" w:hAnsiTheme="majorHAnsi"/>
          <w:b/>
          <w:sz w:val="20"/>
          <w:szCs w:val="20"/>
          <w:u w:val="single"/>
        </w:rPr>
      </w:pPr>
    </w:p>
    <w:p w:rsidR="00104E02" w:rsidRPr="00F848CA" w:rsidRDefault="00540830" w:rsidP="00540830">
      <w:pPr>
        <w:pStyle w:val="Akapitzlist"/>
        <w:ind w:left="644"/>
        <w:jc w:val="both"/>
        <w:rPr>
          <w:rFonts w:asciiTheme="majorHAnsi" w:hAnsiTheme="majorHAnsi"/>
          <w:i/>
        </w:rPr>
      </w:pPr>
      <w:r w:rsidRPr="00F848CA">
        <w:rPr>
          <w:rFonts w:asciiTheme="majorHAnsi" w:hAnsiTheme="majorHAnsi"/>
          <w:i/>
        </w:rPr>
        <w:t>1 .</w:t>
      </w:r>
      <w:r w:rsidR="00104E02" w:rsidRPr="00F848CA">
        <w:rPr>
          <w:rFonts w:asciiTheme="majorHAnsi" w:hAnsiTheme="majorHAnsi"/>
          <w:i/>
        </w:rPr>
        <w:t>Dokonać zmiany w Statucie Gminy Kozielice     w sprawie   nagrywania przebiegu  Komisji Rewizyjnej  ze względu  na dane osobowe.</w:t>
      </w:r>
    </w:p>
    <w:p w:rsidR="00104E02" w:rsidRPr="00F848CA" w:rsidRDefault="00104E02" w:rsidP="00104E02">
      <w:pPr>
        <w:pStyle w:val="Akapitzlist"/>
        <w:rPr>
          <w:rFonts w:asciiTheme="majorHAnsi" w:hAnsiTheme="majorHAnsi"/>
          <w:b/>
          <w:sz w:val="20"/>
          <w:szCs w:val="20"/>
        </w:rPr>
      </w:pPr>
    </w:p>
    <w:p w:rsidR="00104E02" w:rsidRPr="00F848CA" w:rsidRDefault="00540830" w:rsidP="00540830">
      <w:pPr>
        <w:pStyle w:val="Akapitzlist"/>
        <w:ind w:left="644"/>
        <w:jc w:val="both"/>
        <w:rPr>
          <w:rFonts w:asciiTheme="majorHAnsi" w:hAnsiTheme="majorHAnsi"/>
          <w:i/>
        </w:rPr>
      </w:pPr>
      <w:r w:rsidRPr="00F848CA">
        <w:rPr>
          <w:rFonts w:asciiTheme="majorHAnsi" w:hAnsiTheme="majorHAnsi"/>
          <w:i/>
        </w:rPr>
        <w:t xml:space="preserve">2. </w:t>
      </w:r>
      <w:r w:rsidR="00104E02" w:rsidRPr="00F848CA">
        <w:rPr>
          <w:rFonts w:asciiTheme="majorHAnsi" w:hAnsiTheme="majorHAnsi"/>
          <w:i/>
        </w:rPr>
        <w:t>Udzielić komisji opinii prawnej, czy Komisja  Rewizyjna może  operować nazwiskami osób    przebywających w Domach Opieki Społecznej.</w:t>
      </w:r>
    </w:p>
    <w:p w:rsidR="00230B9F" w:rsidRPr="00230B9F" w:rsidRDefault="00230B9F" w:rsidP="00540830">
      <w:pPr>
        <w:pStyle w:val="Akapitzlist"/>
        <w:ind w:left="644"/>
        <w:jc w:val="both"/>
        <w:rPr>
          <w:i/>
        </w:rPr>
      </w:pPr>
    </w:p>
    <w:p w:rsidR="0067357D" w:rsidRPr="00F848CA" w:rsidRDefault="00540830" w:rsidP="005423CF">
      <w:pPr>
        <w:pStyle w:val="Akapitzlist"/>
        <w:ind w:left="644"/>
        <w:jc w:val="both"/>
        <w:rPr>
          <w:rFonts w:asciiTheme="majorHAnsi" w:hAnsiTheme="majorHAnsi"/>
          <w:i/>
        </w:rPr>
      </w:pPr>
      <w:r w:rsidRPr="00F848CA">
        <w:rPr>
          <w:rFonts w:asciiTheme="majorHAnsi" w:hAnsiTheme="majorHAnsi"/>
          <w:i/>
        </w:rPr>
        <w:t>Wnioski zostały poddane pod głosowanie. Udział w głosowaniu wzięło  13 radnych na stan obecnych na Sali obrad 13.Za  przyjęciem wniosków głosowało  12 radnych, wstrzymało się od głosu  1 radnych, głosów przeciwnych nie było. Wnioski zostały przegłosowane i przyjęte większością głosów „za</w:t>
      </w:r>
    </w:p>
    <w:p w:rsidR="00F848CA" w:rsidRPr="00F848CA" w:rsidRDefault="00F848CA" w:rsidP="00F848CA">
      <w:pPr>
        <w:jc w:val="both"/>
        <w:rPr>
          <w:rFonts w:asciiTheme="majorHAnsi" w:hAnsiTheme="majorHAnsi"/>
          <w:sz w:val="18"/>
          <w:szCs w:val="18"/>
        </w:rPr>
      </w:pPr>
    </w:p>
    <w:p w:rsidR="002B61A8" w:rsidRPr="007A10ED" w:rsidRDefault="002B61A8" w:rsidP="002B61A8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2B61A8" w:rsidRPr="00F848CA" w:rsidRDefault="002B61A8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color w:val="3029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937"/>
          <w:u w:val="single"/>
        </w:rPr>
        <w:t>Ad.22. Wolne wnioski.</w:t>
      </w:r>
    </w:p>
    <w:p w:rsidR="00540830" w:rsidRPr="00F848CA" w:rsidRDefault="00540830" w:rsidP="002B61A8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Times New Roman"/>
          <w:b/>
          <w:iCs/>
          <w:color w:val="302937"/>
          <w:u w:val="single"/>
        </w:rPr>
      </w:pPr>
      <w:r w:rsidRPr="00F848CA">
        <w:rPr>
          <w:rFonts w:asciiTheme="majorHAnsi" w:hAnsiTheme="majorHAnsi" w:cs="Times New Roman"/>
          <w:b/>
          <w:iCs/>
          <w:color w:val="302937"/>
          <w:u w:val="single"/>
        </w:rPr>
        <w:t>W wolnych wnioskach głos zabrali:</w:t>
      </w:r>
    </w:p>
    <w:p w:rsidR="0067357D" w:rsidRPr="00F848CA" w:rsidRDefault="0067357D" w:rsidP="00E022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Robert Sójka   - moja prośba , aby komisje pracowały na posiedzeniach  oddzielnie, nie zwoływać wspólnych komisji.</w:t>
      </w:r>
    </w:p>
    <w:p w:rsidR="0067357D" w:rsidRPr="00F848CA" w:rsidRDefault="0067357D" w:rsidP="00E022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Marcin Kucharski  - wystąpić   do firmy w sprawie podatków wiatrakowych.</w:t>
      </w:r>
    </w:p>
    <w:p w:rsidR="0067357D" w:rsidRPr="00F848CA" w:rsidRDefault="0067357D" w:rsidP="00E022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Henryk Kuca    - zgłaszam wniosek o powołanie  rzeczoznawcy  do zbadania sprawy  związanej  z „Wiatromilem” ( podatki).</w:t>
      </w:r>
    </w:p>
    <w:p w:rsidR="00540830" w:rsidRPr="00F848CA" w:rsidRDefault="0067357D" w:rsidP="00E0222D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iCs/>
          <w:color w:val="302937"/>
        </w:rPr>
      </w:pPr>
      <w:r w:rsidRPr="00F848CA">
        <w:rPr>
          <w:rFonts w:asciiTheme="majorHAnsi" w:hAnsiTheme="majorHAnsi" w:cs="Times New Roman"/>
          <w:iCs/>
          <w:color w:val="302937"/>
        </w:rPr>
        <w:t>Wniosek radnego Kucy został poddany pod głosowanie.</w:t>
      </w:r>
    </w:p>
    <w:p w:rsidR="00E0222D" w:rsidRPr="0067357D" w:rsidRDefault="00E0222D" w:rsidP="0067357D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color w:val="302937"/>
        </w:rPr>
      </w:pPr>
    </w:p>
    <w:p w:rsidR="00540830" w:rsidRPr="00F848CA" w:rsidRDefault="005423CF" w:rsidP="005423CF">
      <w:pPr>
        <w:rPr>
          <w:rFonts w:asciiTheme="majorHAnsi" w:hAnsiTheme="majorHAnsi"/>
          <w:b/>
          <w:i/>
        </w:rPr>
      </w:pPr>
      <w:r w:rsidRPr="00F848CA">
        <w:rPr>
          <w:rFonts w:asciiTheme="majorHAnsi" w:hAnsiTheme="majorHAnsi"/>
          <w:b/>
          <w:i/>
        </w:rPr>
        <w:t>1.</w:t>
      </w:r>
      <w:r w:rsidR="00540830" w:rsidRPr="00F848CA">
        <w:rPr>
          <w:rFonts w:asciiTheme="majorHAnsi" w:hAnsiTheme="majorHAnsi"/>
          <w:b/>
          <w:i/>
        </w:rPr>
        <w:t xml:space="preserve">Wniosek o powołanie rzeczoznawcy  do zbadania  spraw związanych  z Wiatromilem. </w:t>
      </w:r>
      <w:r w:rsidRPr="00F848CA">
        <w:rPr>
          <w:rFonts w:asciiTheme="majorHAnsi" w:hAnsiTheme="majorHAnsi"/>
          <w:b/>
          <w:i/>
        </w:rPr>
        <w:t xml:space="preserve">                             </w:t>
      </w:r>
      <w:r w:rsidR="00540830" w:rsidRPr="00F848CA">
        <w:rPr>
          <w:rFonts w:asciiTheme="majorHAnsi" w:hAnsiTheme="majorHAnsi"/>
          <w:b/>
          <w:i/>
        </w:rPr>
        <w:t>( podatkowych).</w:t>
      </w:r>
    </w:p>
    <w:p w:rsidR="00540830" w:rsidRPr="00F848CA" w:rsidRDefault="00540830" w:rsidP="00E0222D">
      <w:pPr>
        <w:pStyle w:val="Akapitzlist"/>
        <w:ind w:left="644"/>
        <w:jc w:val="both"/>
        <w:rPr>
          <w:rFonts w:asciiTheme="majorHAnsi" w:hAnsiTheme="majorHAnsi"/>
          <w:i/>
        </w:rPr>
      </w:pPr>
      <w:r w:rsidRPr="00F848CA">
        <w:rPr>
          <w:rFonts w:asciiTheme="majorHAnsi" w:hAnsiTheme="majorHAnsi"/>
          <w:i/>
        </w:rPr>
        <w:t>Wniosek zgłosił H. Kuca. Udział w głosowaniu   wzięło 13 radnych  na stan obecnych na Sali obrad 13. Za wnioskiem głosowało 1 radny (Kuca), wstrzymało się od głosu 12 radnych , głosów  przeciwnych nie było. Wniosek został przyjęty  1 głosem „za”</w:t>
      </w:r>
    </w:p>
    <w:p w:rsidR="0067357D" w:rsidRDefault="0067357D" w:rsidP="00540830">
      <w:pPr>
        <w:pStyle w:val="Akapitzlist"/>
        <w:ind w:left="644"/>
        <w:rPr>
          <w:rFonts w:asciiTheme="majorHAnsi" w:hAnsiTheme="majorHAnsi"/>
        </w:rPr>
      </w:pPr>
    </w:p>
    <w:p w:rsidR="0067357D" w:rsidRDefault="00E0222D" w:rsidP="0067357D">
      <w:pPr>
        <w:rPr>
          <w:rFonts w:asciiTheme="majorHAnsi" w:hAnsiTheme="majorHAnsi"/>
        </w:rPr>
      </w:pPr>
      <w:r>
        <w:rPr>
          <w:rFonts w:asciiTheme="majorHAnsi" w:hAnsiTheme="majorHAnsi"/>
        </w:rPr>
        <w:t>Przewodniczący R</w:t>
      </w:r>
      <w:r w:rsidR="0067357D" w:rsidRPr="0067357D">
        <w:rPr>
          <w:rFonts w:asciiTheme="majorHAnsi" w:hAnsiTheme="majorHAnsi"/>
        </w:rPr>
        <w:t xml:space="preserve">ady Gminy przedstawił pismo, które radni już otrzymali i dyskutowali </w:t>
      </w:r>
    </w:p>
    <w:p w:rsidR="0067357D" w:rsidRDefault="0067357D" w:rsidP="0067357D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 Wniosek  Pana Antczak  o dodatkowe dofinansowanie  poddano pod  głosowanie. </w:t>
      </w:r>
    </w:p>
    <w:p w:rsidR="0067357D" w:rsidRDefault="0067357D" w:rsidP="00E0222D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Udział w głosowaniu wzięło 13 radnych na st</w:t>
      </w:r>
      <w:r w:rsidR="00F40DB5">
        <w:rPr>
          <w:rFonts w:asciiTheme="majorHAnsi" w:hAnsiTheme="majorHAnsi"/>
        </w:rPr>
        <w:t>a</w:t>
      </w:r>
      <w:r>
        <w:rPr>
          <w:rFonts w:asciiTheme="majorHAnsi" w:hAnsiTheme="majorHAnsi"/>
        </w:rPr>
        <w:t xml:space="preserve">n obecnych na </w:t>
      </w:r>
      <w:r w:rsidR="00F40DB5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ali obrad 13.  </w:t>
      </w:r>
      <w:r w:rsidR="00F40DB5">
        <w:rPr>
          <w:rFonts w:asciiTheme="majorHAnsi" w:hAnsiTheme="majorHAnsi"/>
        </w:rPr>
        <w:t>Za</w:t>
      </w:r>
      <w:r>
        <w:rPr>
          <w:rFonts w:asciiTheme="majorHAnsi" w:hAnsiTheme="majorHAnsi"/>
        </w:rPr>
        <w:t xml:space="preserve"> wnioskiem o dofinansowanie głosowało 3 radnych</w:t>
      </w:r>
      <w:r w:rsidR="00E0222D">
        <w:rPr>
          <w:rFonts w:asciiTheme="majorHAnsi" w:hAnsiTheme="majorHAnsi"/>
        </w:rPr>
        <w:t xml:space="preserve"> </w:t>
      </w:r>
      <w:r w:rsidR="00F40DB5">
        <w:rPr>
          <w:rFonts w:asciiTheme="majorHAnsi" w:hAnsiTheme="majorHAnsi"/>
        </w:rPr>
        <w:t>( Zybała, Sójka, Czarnecki</w:t>
      </w:r>
      <w:r w:rsidR="00E0222D">
        <w:rPr>
          <w:rFonts w:asciiTheme="majorHAnsi" w:hAnsiTheme="majorHAnsi"/>
        </w:rPr>
        <w:t>m</w:t>
      </w:r>
      <w:r w:rsidR="00F40DB5">
        <w:rPr>
          <w:rFonts w:asciiTheme="majorHAnsi" w:hAnsiTheme="majorHAnsi"/>
        </w:rPr>
        <w:t>)wstrzymało się od głosu  6 radnych</w:t>
      </w:r>
      <w:r w:rsidR="00E0222D">
        <w:rPr>
          <w:rFonts w:asciiTheme="majorHAnsi" w:hAnsiTheme="majorHAnsi"/>
        </w:rPr>
        <w:t>, przeciw głosowało 3 radnych.</w:t>
      </w:r>
    </w:p>
    <w:p w:rsidR="00C86575" w:rsidRDefault="00C86575" w:rsidP="00C86575">
      <w:pPr>
        <w:rPr>
          <w:rFonts w:asciiTheme="majorHAnsi" w:hAnsiTheme="majorHAnsi"/>
        </w:rPr>
      </w:pPr>
      <w:r w:rsidRPr="00C86575">
        <w:rPr>
          <w:rFonts w:asciiTheme="majorHAnsi" w:hAnsiTheme="majorHAnsi"/>
        </w:rPr>
        <w:t>Głosowanie nie rozstrzygało istoty sprawy, ze względu na to, że radni  wstrzymali się od głosu.</w:t>
      </w:r>
    </w:p>
    <w:p w:rsidR="00C86575" w:rsidRDefault="00C86575" w:rsidP="00C86575">
      <w:pPr>
        <w:rPr>
          <w:rFonts w:asciiTheme="majorHAnsi" w:hAnsiTheme="majorHAnsi"/>
        </w:rPr>
      </w:pPr>
      <w:r>
        <w:rPr>
          <w:rFonts w:asciiTheme="majorHAnsi" w:hAnsiTheme="majorHAnsi"/>
        </w:rPr>
        <w:t>Przewodniczący ponownie wniosek P. Antczaka poddał pod głosowanie.</w:t>
      </w:r>
    </w:p>
    <w:p w:rsidR="00C86575" w:rsidRPr="00C86575" w:rsidRDefault="00C86575" w:rsidP="00C86575">
      <w:pPr>
        <w:rPr>
          <w:rFonts w:asciiTheme="majorHAnsi" w:hAnsiTheme="majorHAnsi"/>
        </w:rPr>
      </w:pPr>
      <w:r w:rsidRPr="00C86575">
        <w:rPr>
          <w:rFonts w:asciiTheme="majorHAnsi" w:hAnsiTheme="majorHAnsi"/>
        </w:rPr>
        <w:t>Udział w głosowaniu wzięło  13 radnych obecnych na Sali obrad 13. Za dofinansowaniem głosowało 2 radnych ( Zybała, Sójka), wstrzymało się od głosu 2 radnych , przeciw głosowało 9 radnych. Wniosek większością głosów „przeciw  został oddalony”</w:t>
      </w:r>
    </w:p>
    <w:p w:rsidR="005423CF" w:rsidRPr="00230B9F" w:rsidRDefault="00230B9F" w:rsidP="00C86575">
      <w:pPr>
        <w:jc w:val="both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>„</w:t>
      </w:r>
      <w:r w:rsidR="0067357D" w:rsidRPr="00230B9F">
        <w:rPr>
          <w:rFonts w:asciiTheme="majorHAnsi" w:hAnsiTheme="majorHAnsi"/>
          <w:b/>
          <w:i/>
        </w:rPr>
        <w:t xml:space="preserve">Rada Gminy  negatywnie zaopiniowała wniosek   P. Antczak – Husaria    o dofinansowanie działalności   Stowarzyszenia. </w:t>
      </w:r>
      <w:r>
        <w:rPr>
          <w:rFonts w:asciiTheme="majorHAnsi" w:hAnsiTheme="majorHAnsi"/>
          <w:b/>
          <w:i/>
        </w:rPr>
        <w:t>„</w:t>
      </w:r>
      <w:r w:rsidR="0067357D" w:rsidRPr="00230B9F">
        <w:rPr>
          <w:rFonts w:asciiTheme="majorHAnsi" w:hAnsiTheme="majorHAnsi"/>
          <w:b/>
          <w:i/>
        </w:rPr>
        <w:t xml:space="preserve">                </w:t>
      </w:r>
    </w:p>
    <w:p w:rsidR="0067357D" w:rsidRPr="005423CF" w:rsidRDefault="005423CF" w:rsidP="00C86575">
      <w:pPr>
        <w:jc w:val="both"/>
        <w:rPr>
          <w:rFonts w:asciiTheme="majorHAnsi" w:hAnsiTheme="majorHAnsi"/>
        </w:rPr>
      </w:pPr>
      <w:r w:rsidRPr="005423CF">
        <w:rPr>
          <w:rFonts w:asciiTheme="majorHAnsi" w:hAnsiTheme="majorHAnsi"/>
        </w:rPr>
        <w:t>Wójt Gminy  - dziękuje wszystkim  sołectwom, mieszkańcom za uczestnictwo   w dożynkach gminnych.</w:t>
      </w:r>
      <w:r w:rsidR="0067357D" w:rsidRPr="005423CF">
        <w:rPr>
          <w:rFonts w:asciiTheme="majorHAnsi" w:hAnsiTheme="majorHAnsi"/>
        </w:rPr>
        <w:t xml:space="preserve">                                                                                                                                                            </w:t>
      </w:r>
    </w:p>
    <w:p w:rsidR="002B61A8" w:rsidRPr="002B61A8" w:rsidRDefault="002B61A8" w:rsidP="002B61A8">
      <w:pPr>
        <w:rPr>
          <w:rFonts w:cs="Times New Roman"/>
          <w:b/>
          <w:iCs/>
          <w:color w:val="302937"/>
          <w:u w:val="single"/>
        </w:rPr>
      </w:pPr>
      <w:r w:rsidRPr="002B61A8">
        <w:rPr>
          <w:rFonts w:cs="Times New Roman"/>
          <w:b/>
          <w:iCs/>
          <w:color w:val="302937"/>
          <w:u w:val="single"/>
        </w:rPr>
        <w:t>Ad.23. Zakończenie obrad XXV Sesji Rady Gminy.</w:t>
      </w:r>
    </w:p>
    <w:p w:rsidR="005423CF" w:rsidRPr="00230B9F" w:rsidRDefault="005423CF" w:rsidP="005423CF">
      <w:pPr>
        <w:jc w:val="both"/>
        <w:rPr>
          <w:rFonts w:asciiTheme="majorHAnsi" w:hAnsiTheme="majorHAnsi"/>
          <w:iCs/>
          <w:color w:val="302937"/>
        </w:rPr>
      </w:pPr>
      <w:r w:rsidRPr="00230B9F">
        <w:rPr>
          <w:rFonts w:asciiTheme="majorHAnsi" w:hAnsiTheme="majorHAnsi"/>
          <w:iCs/>
          <w:color w:val="302937"/>
        </w:rPr>
        <w:t>Po zakończonej dyskusji i wyczerpaniu porządku obrad Przewodniczący Rady Gminy podziękował  wszystkim za udział w obradach XXIV Sesji Rady Gminy i stwierdził, że podjęte uchwały na obradach sesji są prawomocne. O terminie obrad następnej sesji radni zostaną powiadomieni.</w:t>
      </w:r>
    </w:p>
    <w:p w:rsidR="00F848CA" w:rsidRPr="004D5CC2" w:rsidRDefault="00F848CA" w:rsidP="00F848CA">
      <w:pPr>
        <w:rPr>
          <w:iCs/>
          <w:color w:val="302937"/>
          <w:sz w:val="16"/>
          <w:szCs w:val="16"/>
        </w:rPr>
      </w:pPr>
      <w:r w:rsidRPr="004D5CC2">
        <w:rPr>
          <w:iCs/>
          <w:color w:val="302937"/>
          <w:sz w:val="16"/>
          <w:szCs w:val="16"/>
        </w:rPr>
        <w:t>Protokółowała</w:t>
      </w:r>
    </w:p>
    <w:p w:rsidR="00F848CA" w:rsidRPr="004D5CC2" w:rsidRDefault="00F848CA" w:rsidP="00F848CA">
      <w:pPr>
        <w:rPr>
          <w:iCs/>
          <w:color w:val="302937"/>
          <w:sz w:val="16"/>
          <w:szCs w:val="16"/>
        </w:rPr>
      </w:pPr>
      <w:r w:rsidRPr="004D5CC2">
        <w:rPr>
          <w:iCs/>
          <w:color w:val="302937"/>
          <w:sz w:val="16"/>
          <w:szCs w:val="16"/>
        </w:rPr>
        <w:t>Inspektor</w:t>
      </w:r>
    </w:p>
    <w:p w:rsidR="00F848CA" w:rsidRPr="004D5CC2" w:rsidRDefault="00F848CA" w:rsidP="00F848CA">
      <w:pPr>
        <w:rPr>
          <w:iCs/>
          <w:color w:val="302937"/>
          <w:sz w:val="16"/>
          <w:szCs w:val="16"/>
        </w:rPr>
      </w:pPr>
      <w:r w:rsidRPr="004D5CC2">
        <w:rPr>
          <w:iCs/>
          <w:color w:val="302937"/>
          <w:sz w:val="16"/>
          <w:szCs w:val="16"/>
        </w:rPr>
        <w:t>M. Strankowska</w:t>
      </w:r>
    </w:p>
    <w:p w:rsidR="00F5617D" w:rsidRPr="007A10ED" w:rsidRDefault="00F5617D" w:rsidP="007A10ED">
      <w:pPr>
        <w:rPr>
          <w:rFonts w:cs="Times New Roman"/>
          <w:iCs/>
          <w:color w:val="302937"/>
        </w:rPr>
      </w:pPr>
    </w:p>
    <w:p w:rsidR="007A10ED" w:rsidRPr="00200666" w:rsidRDefault="007A10ED" w:rsidP="007A10E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color w:val="302837"/>
          <w:u w:val="single"/>
        </w:rPr>
      </w:pPr>
    </w:p>
    <w:p w:rsidR="0084337A" w:rsidRPr="007A10ED" w:rsidRDefault="007A10ED" w:rsidP="007A10ED">
      <w:r w:rsidRPr="007A10ED">
        <w:t xml:space="preserve">                                                                                                             </w:t>
      </w:r>
    </w:p>
    <w:sectPr w:rsidR="0084337A" w:rsidRPr="007A10ED" w:rsidSect="00843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609" w:rsidRDefault="00AC5609" w:rsidP="000357DD">
      <w:pPr>
        <w:spacing w:after="0" w:line="240" w:lineRule="auto"/>
      </w:pPr>
      <w:r>
        <w:separator/>
      </w:r>
    </w:p>
  </w:endnote>
  <w:endnote w:type="continuationSeparator" w:id="1">
    <w:p w:rsidR="00AC5609" w:rsidRDefault="00AC5609" w:rsidP="00035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609" w:rsidRDefault="00AC5609" w:rsidP="000357DD">
      <w:pPr>
        <w:spacing w:after="0" w:line="240" w:lineRule="auto"/>
      </w:pPr>
      <w:r>
        <w:separator/>
      </w:r>
    </w:p>
  </w:footnote>
  <w:footnote w:type="continuationSeparator" w:id="1">
    <w:p w:rsidR="00AC5609" w:rsidRDefault="00AC5609" w:rsidP="000357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D040A"/>
    <w:multiLevelType w:val="hybridMultilevel"/>
    <w:tmpl w:val="688C1FE2"/>
    <w:lvl w:ilvl="0" w:tplc="7878263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B64FB7"/>
    <w:multiLevelType w:val="hybridMultilevel"/>
    <w:tmpl w:val="34809E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285819"/>
    <w:multiLevelType w:val="hybridMultilevel"/>
    <w:tmpl w:val="688C1FE2"/>
    <w:lvl w:ilvl="0" w:tplc="78782632">
      <w:start w:val="1"/>
      <w:numFmt w:val="decimal"/>
      <w:lvlText w:val="%1."/>
      <w:lvlJc w:val="left"/>
      <w:pPr>
        <w:ind w:left="644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10ED"/>
    <w:rsid w:val="000357DD"/>
    <w:rsid w:val="00094B74"/>
    <w:rsid w:val="000A6206"/>
    <w:rsid w:val="0010461F"/>
    <w:rsid w:val="00104E02"/>
    <w:rsid w:val="001958B8"/>
    <w:rsid w:val="001B18A2"/>
    <w:rsid w:val="0020727D"/>
    <w:rsid w:val="00230B9F"/>
    <w:rsid w:val="00284E1C"/>
    <w:rsid w:val="002B61A8"/>
    <w:rsid w:val="003B302A"/>
    <w:rsid w:val="00400DF7"/>
    <w:rsid w:val="00452DDD"/>
    <w:rsid w:val="00510E4E"/>
    <w:rsid w:val="00540830"/>
    <w:rsid w:val="005423CF"/>
    <w:rsid w:val="005478D3"/>
    <w:rsid w:val="00591903"/>
    <w:rsid w:val="005E6B86"/>
    <w:rsid w:val="00610806"/>
    <w:rsid w:val="006171C7"/>
    <w:rsid w:val="00640FB2"/>
    <w:rsid w:val="0067357D"/>
    <w:rsid w:val="006A1653"/>
    <w:rsid w:val="00711649"/>
    <w:rsid w:val="007873E1"/>
    <w:rsid w:val="007A10ED"/>
    <w:rsid w:val="007C1B53"/>
    <w:rsid w:val="007E3FFF"/>
    <w:rsid w:val="0084337A"/>
    <w:rsid w:val="008C5043"/>
    <w:rsid w:val="00A24FE4"/>
    <w:rsid w:val="00A43ADE"/>
    <w:rsid w:val="00A9222E"/>
    <w:rsid w:val="00AC5609"/>
    <w:rsid w:val="00AF40B0"/>
    <w:rsid w:val="00B82549"/>
    <w:rsid w:val="00C34E25"/>
    <w:rsid w:val="00C45211"/>
    <w:rsid w:val="00C55557"/>
    <w:rsid w:val="00C86575"/>
    <w:rsid w:val="00D42BB6"/>
    <w:rsid w:val="00DB000F"/>
    <w:rsid w:val="00E0222D"/>
    <w:rsid w:val="00E26219"/>
    <w:rsid w:val="00F254B9"/>
    <w:rsid w:val="00F404ED"/>
    <w:rsid w:val="00F40DB5"/>
    <w:rsid w:val="00F464F5"/>
    <w:rsid w:val="00F510D0"/>
    <w:rsid w:val="00F5617D"/>
    <w:rsid w:val="00F84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10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7A10ED"/>
    <w:pPr>
      <w:widowControl w:val="0"/>
      <w:suppressAutoHyphens/>
      <w:autoSpaceDN w:val="0"/>
      <w:spacing w:after="12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357D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357D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357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825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84A4E-46B2-4E39-A043-CB064F482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491</TotalTime>
  <Pages>1</Pages>
  <Words>3340</Words>
  <Characters>20044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</dc:creator>
  <cp:lastModifiedBy>01</cp:lastModifiedBy>
  <cp:revision>16</cp:revision>
  <cp:lastPrinted>2017-10-23T10:38:00Z</cp:lastPrinted>
  <dcterms:created xsi:type="dcterms:W3CDTF">2017-10-06T08:18:00Z</dcterms:created>
  <dcterms:modified xsi:type="dcterms:W3CDTF">2017-10-23T10:39:00Z</dcterms:modified>
</cp:coreProperties>
</file>