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6D" w:rsidRPr="001D0A3D" w:rsidRDefault="00AC1E6D" w:rsidP="009809D4">
      <w:pPr>
        <w:spacing w:after="0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>Uchwała Nr</w:t>
      </w:r>
      <w:r>
        <w:rPr>
          <w:b/>
          <w:bCs/>
          <w:sz w:val="24"/>
          <w:szCs w:val="24"/>
        </w:rPr>
        <w:t xml:space="preserve"> XII/86/</w:t>
      </w:r>
      <w:r w:rsidRPr="001D0A3D">
        <w:rPr>
          <w:b/>
          <w:bCs/>
          <w:sz w:val="24"/>
          <w:szCs w:val="24"/>
        </w:rPr>
        <w:t>16</w:t>
      </w:r>
    </w:p>
    <w:p w:rsidR="00AC1E6D" w:rsidRPr="001D0A3D" w:rsidRDefault="00AC1E6D" w:rsidP="003E0F68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 xml:space="preserve">     Rady Gminy  w Kozielicach </w:t>
      </w:r>
    </w:p>
    <w:p w:rsidR="00AC1E6D" w:rsidRPr="001D0A3D" w:rsidRDefault="00AC1E6D" w:rsidP="003E0F68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z dnia 23 maja </w:t>
      </w:r>
      <w:r w:rsidRPr="001D0A3D">
        <w:rPr>
          <w:b/>
          <w:bCs/>
          <w:sz w:val="24"/>
          <w:szCs w:val="24"/>
        </w:rPr>
        <w:t>2016 r</w:t>
      </w:r>
      <w:r>
        <w:rPr>
          <w:b/>
          <w:bCs/>
          <w:sz w:val="24"/>
          <w:szCs w:val="24"/>
        </w:rPr>
        <w:t>oku</w:t>
      </w:r>
      <w:r w:rsidRPr="001D0A3D">
        <w:rPr>
          <w:b/>
          <w:bCs/>
          <w:sz w:val="24"/>
          <w:szCs w:val="24"/>
        </w:rPr>
        <w:t>.</w:t>
      </w:r>
    </w:p>
    <w:p w:rsidR="00AC1E6D" w:rsidRPr="00C01E4B" w:rsidRDefault="00AC1E6D" w:rsidP="003E0F68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 w:rsidRPr="00C01E4B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 w:rsidRPr="00C01E4B">
        <w:rPr>
          <w:rFonts w:ascii="Calibri" w:hAnsi="Calibri" w:cs="Calibri"/>
          <w:color w:val="auto"/>
          <w:sz w:val="24"/>
          <w:szCs w:val="24"/>
        </w:rPr>
        <w:t>W sprawie: zmian   budżetu   Gminy Kozielice na rok 2016</w:t>
      </w:r>
    </w:p>
    <w:p w:rsidR="00AC1E6D" w:rsidRPr="001D0A3D" w:rsidRDefault="00AC1E6D" w:rsidP="003E0F68">
      <w:pPr>
        <w:pStyle w:val="BodyTextFirstIndent2"/>
        <w:spacing w:after="0"/>
        <w:ind w:left="-567" w:firstLine="12"/>
        <w:rPr>
          <w:sz w:val="24"/>
          <w:szCs w:val="24"/>
        </w:rPr>
      </w:pPr>
    </w:p>
    <w:p w:rsidR="00AC1E6D" w:rsidRPr="001D0A3D" w:rsidRDefault="00AC1E6D" w:rsidP="003E0F68">
      <w:pPr>
        <w:pStyle w:val="BodyTextFirstIndent2"/>
        <w:spacing w:after="0"/>
        <w:ind w:left="-567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Na podstawie art. 18 ust.2 pkt. 4 ustawy z dnia 8 marca 1990 r. o samorządzie   </w:t>
      </w:r>
    </w:p>
    <w:p w:rsidR="00AC1E6D" w:rsidRPr="001D0A3D" w:rsidRDefault="00AC1E6D" w:rsidP="003E0F68">
      <w:pPr>
        <w:pStyle w:val="BodyTextFirstIndent2"/>
        <w:spacing w:after="0"/>
        <w:ind w:left="-567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gminnym  ( Dz. U  z 2013 r.  poz. 594 z zm.)</w:t>
      </w:r>
    </w:p>
    <w:p w:rsidR="00AC1E6D" w:rsidRPr="001D0A3D" w:rsidRDefault="00AC1E6D" w:rsidP="003E0F68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  <w:r w:rsidRPr="001D0A3D">
        <w:rPr>
          <w:sz w:val="24"/>
          <w:szCs w:val="24"/>
        </w:rPr>
        <w:t xml:space="preserve">      Rada Gminy uchwala co następuje:    </w:t>
      </w:r>
      <w:r w:rsidRPr="001D0A3D">
        <w:rPr>
          <w:sz w:val="24"/>
          <w:szCs w:val="24"/>
        </w:rPr>
        <w:tab/>
      </w:r>
    </w:p>
    <w:p w:rsidR="00AC1E6D" w:rsidRPr="001D0A3D" w:rsidRDefault="00AC1E6D" w:rsidP="003E0F68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</w:p>
    <w:p w:rsidR="00AC1E6D" w:rsidRPr="001D0A3D" w:rsidRDefault="00AC1E6D" w:rsidP="009809D4">
      <w:pPr>
        <w:pStyle w:val="List2"/>
        <w:tabs>
          <w:tab w:val="left" w:pos="382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>§ 1</w:t>
      </w:r>
    </w:p>
    <w:p w:rsidR="00AC1E6D" w:rsidRDefault="00AC1E6D" w:rsidP="00C01E4B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Zwiększyć dochody</w:t>
      </w:r>
      <w:r w:rsidRPr="001D0A3D">
        <w:rPr>
          <w:sz w:val="24"/>
          <w:szCs w:val="24"/>
        </w:rPr>
        <w:t xml:space="preserve"> budżetu gminy </w:t>
      </w:r>
      <w:r w:rsidRPr="001D0A3D">
        <w:rPr>
          <w:b/>
          <w:bCs/>
          <w:sz w:val="24"/>
          <w:szCs w:val="24"/>
        </w:rPr>
        <w:t xml:space="preserve">    </w:t>
      </w:r>
      <w:r w:rsidRPr="001D0A3D"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1 086 683</w:t>
      </w:r>
      <w:r w:rsidRPr="001D0A3D">
        <w:rPr>
          <w:b/>
          <w:bCs/>
          <w:sz w:val="24"/>
          <w:szCs w:val="24"/>
        </w:rPr>
        <w:t xml:space="preserve">,00 zł </w:t>
      </w:r>
    </w:p>
    <w:p w:rsidR="00AC1E6D" w:rsidRDefault="00AC1E6D" w:rsidP="00C01E4B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750 rozdział 75095 § 0960                           800,00 zł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D0A3D">
        <w:rPr>
          <w:sz w:val="24"/>
          <w:szCs w:val="24"/>
        </w:rPr>
        <w:t xml:space="preserve">Dział </w:t>
      </w:r>
      <w:r>
        <w:rPr>
          <w:sz w:val="24"/>
          <w:szCs w:val="24"/>
        </w:rPr>
        <w:t>754 rozdział 75412</w:t>
      </w:r>
      <w:r w:rsidRPr="001D0A3D">
        <w:rPr>
          <w:sz w:val="24"/>
          <w:szCs w:val="24"/>
        </w:rPr>
        <w:t xml:space="preserve"> § </w:t>
      </w:r>
      <w:r>
        <w:rPr>
          <w:sz w:val="24"/>
          <w:szCs w:val="24"/>
        </w:rPr>
        <w:t>0960</w:t>
      </w:r>
      <w:r w:rsidRPr="001D0A3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10 2</w:t>
      </w:r>
      <w:r w:rsidRPr="001D0A3D">
        <w:rPr>
          <w:sz w:val="24"/>
          <w:szCs w:val="24"/>
        </w:rPr>
        <w:t>00,00 zł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Dział 756 rozdział 75615</w:t>
      </w:r>
      <w:r w:rsidRPr="001D0A3D">
        <w:rPr>
          <w:sz w:val="24"/>
          <w:szCs w:val="24"/>
        </w:rPr>
        <w:t xml:space="preserve"> § </w:t>
      </w:r>
      <w:r>
        <w:rPr>
          <w:sz w:val="24"/>
          <w:szCs w:val="24"/>
        </w:rPr>
        <w:t>0310                1 070 000,0</w:t>
      </w:r>
      <w:r w:rsidRPr="001D0A3D">
        <w:rPr>
          <w:sz w:val="24"/>
          <w:szCs w:val="24"/>
        </w:rPr>
        <w:t>0 zł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1D0A3D">
        <w:rPr>
          <w:sz w:val="24"/>
          <w:szCs w:val="24"/>
        </w:rPr>
        <w:t xml:space="preserve">   Dział </w:t>
      </w:r>
      <w:r>
        <w:rPr>
          <w:sz w:val="24"/>
          <w:szCs w:val="24"/>
        </w:rPr>
        <w:t>756 rozdział 75621</w:t>
      </w:r>
      <w:r w:rsidRPr="001D0A3D">
        <w:rPr>
          <w:sz w:val="24"/>
          <w:szCs w:val="24"/>
        </w:rPr>
        <w:t xml:space="preserve"> § </w:t>
      </w:r>
      <w:r>
        <w:rPr>
          <w:sz w:val="24"/>
          <w:szCs w:val="24"/>
        </w:rPr>
        <w:t>0010</w:t>
      </w:r>
      <w:r w:rsidRPr="001D0A3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2 833,00</w:t>
      </w:r>
      <w:r w:rsidRPr="001D0A3D">
        <w:rPr>
          <w:sz w:val="24"/>
          <w:szCs w:val="24"/>
        </w:rPr>
        <w:t xml:space="preserve">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Dział 758</w:t>
      </w:r>
      <w:r w:rsidRPr="001D0A3D">
        <w:rPr>
          <w:sz w:val="24"/>
          <w:szCs w:val="24"/>
        </w:rPr>
        <w:t xml:space="preserve"> rozdział </w:t>
      </w:r>
      <w:r>
        <w:rPr>
          <w:sz w:val="24"/>
          <w:szCs w:val="24"/>
        </w:rPr>
        <w:t>75801 § 292</w:t>
      </w:r>
      <w:r w:rsidRPr="001D0A3D">
        <w:rPr>
          <w:sz w:val="24"/>
          <w:szCs w:val="24"/>
        </w:rPr>
        <w:t xml:space="preserve">0                  </w:t>
      </w:r>
      <w:r>
        <w:rPr>
          <w:sz w:val="24"/>
          <w:szCs w:val="24"/>
        </w:rPr>
        <w:t xml:space="preserve">  </w:t>
      </w:r>
      <w:r w:rsidRPr="001D0A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2 850,00</w:t>
      </w:r>
      <w:r w:rsidRPr="001D0A3D">
        <w:rPr>
          <w:sz w:val="24"/>
          <w:szCs w:val="24"/>
        </w:rPr>
        <w:t xml:space="preserve">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</w:p>
    <w:p w:rsidR="00AC1E6D" w:rsidRPr="009B58C6" w:rsidRDefault="00AC1E6D" w:rsidP="003E0F68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AC1E6D" w:rsidRDefault="00AC1E6D" w:rsidP="00C01E4B">
      <w:pPr>
        <w:pStyle w:val="List2"/>
        <w:spacing w:after="0" w:line="240" w:lineRule="auto"/>
        <w:ind w:left="-567"/>
        <w:rPr>
          <w:b/>
          <w:bCs/>
          <w:sz w:val="24"/>
          <w:szCs w:val="24"/>
        </w:rPr>
      </w:pPr>
      <w:r w:rsidRPr="001D0A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D0A3D">
        <w:rPr>
          <w:sz w:val="24"/>
          <w:szCs w:val="24"/>
        </w:rPr>
        <w:t xml:space="preserve">              Zwiększyć  wydatki  budżetu    o   kwotę   </w:t>
      </w:r>
      <w:r>
        <w:rPr>
          <w:b/>
          <w:bCs/>
          <w:sz w:val="24"/>
          <w:szCs w:val="24"/>
        </w:rPr>
        <w:t>1 086 683,00</w:t>
      </w:r>
      <w:r w:rsidRPr="001D0A3D">
        <w:rPr>
          <w:b/>
          <w:bCs/>
          <w:sz w:val="24"/>
          <w:szCs w:val="24"/>
        </w:rPr>
        <w:t xml:space="preserve"> z</w:t>
      </w:r>
      <w:r>
        <w:rPr>
          <w:b/>
          <w:bCs/>
          <w:sz w:val="24"/>
          <w:szCs w:val="24"/>
        </w:rPr>
        <w:t>ł</w:t>
      </w:r>
    </w:p>
    <w:p w:rsidR="00AC1E6D" w:rsidRPr="001D0A3D" w:rsidRDefault="00AC1E6D" w:rsidP="00C01E4B">
      <w:pPr>
        <w:pStyle w:val="Lis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Dział 600 rozdział 60016 § 605</w:t>
      </w:r>
      <w:r w:rsidRPr="001D0A3D">
        <w:rPr>
          <w:sz w:val="24"/>
          <w:szCs w:val="24"/>
        </w:rPr>
        <w:t xml:space="preserve">0    </w:t>
      </w:r>
      <w:r>
        <w:rPr>
          <w:sz w:val="24"/>
          <w:szCs w:val="24"/>
        </w:rPr>
        <w:t xml:space="preserve">           1 000 000,00 zł</w:t>
      </w:r>
      <w:r w:rsidRPr="001D0A3D">
        <w:rPr>
          <w:sz w:val="24"/>
          <w:szCs w:val="24"/>
        </w:rPr>
        <w:t xml:space="preserve">                   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</w:t>
      </w:r>
      <w:r>
        <w:rPr>
          <w:sz w:val="24"/>
          <w:szCs w:val="24"/>
        </w:rPr>
        <w:t>750 rozdział 75095</w:t>
      </w:r>
      <w:r w:rsidRPr="001D0A3D">
        <w:rPr>
          <w:sz w:val="24"/>
          <w:szCs w:val="24"/>
        </w:rPr>
        <w:t xml:space="preserve"> § 4210                       </w:t>
      </w:r>
      <w:r>
        <w:rPr>
          <w:sz w:val="24"/>
          <w:szCs w:val="24"/>
        </w:rPr>
        <w:t xml:space="preserve">   800</w:t>
      </w:r>
      <w:r w:rsidRPr="001D0A3D">
        <w:rPr>
          <w:sz w:val="24"/>
          <w:szCs w:val="24"/>
        </w:rPr>
        <w:t>,00 zł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750 rozdzia</w:t>
      </w:r>
      <w:r>
        <w:rPr>
          <w:sz w:val="24"/>
          <w:szCs w:val="24"/>
        </w:rPr>
        <w:t>ł 75095 § 46</w:t>
      </w:r>
      <w:r w:rsidRPr="001D0A3D">
        <w:rPr>
          <w:sz w:val="24"/>
          <w:szCs w:val="24"/>
        </w:rPr>
        <w:t xml:space="preserve">10                     </w:t>
      </w:r>
      <w:r>
        <w:rPr>
          <w:sz w:val="24"/>
          <w:szCs w:val="24"/>
        </w:rPr>
        <w:t>12 000,00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754 roz</w:t>
      </w:r>
      <w:r>
        <w:rPr>
          <w:sz w:val="24"/>
          <w:szCs w:val="24"/>
        </w:rPr>
        <w:t xml:space="preserve">dział 75412 § 4210                     10 200,00 </w:t>
      </w:r>
      <w:r w:rsidRPr="001D0A3D">
        <w:rPr>
          <w:sz w:val="24"/>
          <w:szCs w:val="24"/>
        </w:rPr>
        <w:t>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D0A3D">
        <w:rPr>
          <w:sz w:val="24"/>
          <w:szCs w:val="24"/>
        </w:rPr>
        <w:t>Dział 754 roz</w:t>
      </w:r>
      <w:r>
        <w:rPr>
          <w:sz w:val="24"/>
          <w:szCs w:val="24"/>
        </w:rPr>
        <w:t>dział 75412 § 4300</w:t>
      </w:r>
      <w:r w:rsidRPr="001D0A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10 000,00</w:t>
      </w:r>
      <w:r w:rsidRPr="001D0A3D">
        <w:rPr>
          <w:sz w:val="24"/>
          <w:szCs w:val="24"/>
        </w:rPr>
        <w:t xml:space="preserve">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D0A3D">
        <w:rPr>
          <w:sz w:val="24"/>
          <w:szCs w:val="24"/>
        </w:rPr>
        <w:t>Dział 754 roz</w:t>
      </w:r>
      <w:r>
        <w:rPr>
          <w:sz w:val="24"/>
          <w:szCs w:val="24"/>
        </w:rPr>
        <w:t>dział 75412 § 4410</w:t>
      </w:r>
      <w:r w:rsidRPr="001D0A3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2 000,00 </w:t>
      </w:r>
      <w:r w:rsidRPr="001D0A3D">
        <w:rPr>
          <w:sz w:val="24"/>
          <w:szCs w:val="24"/>
        </w:rPr>
        <w:t>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801 rozdział 801</w:t>
      </w:r>
      <w:r>
        <w:rPr>
          <w:sz w:val="24"/>
          <w:szCs w:val="24"/>
        </w:rPr>
        <w:t>01 § 4210                     10 683</w:t>
      </w:r>
      <w:r w:rsidRPr="001D0A3D">
        <w:rPr>
          <w:sz w:val="24"/>
          <w:szCs w:val="24"/>
        </w:rPr>
        <w:t>,00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801 rozdział 801</w:t>
      </w:r>
      <w:r>
        <w:rPr>
          <w:sz w:val="24"/>
          <w:szCs w:val="24"/>
        </w:rPr>
        <w:t>01 § 4300                     10 000</w:t>
      </w:r>
      <w:r w:rsidRPr="001D0A3D">
        <w:rPr>
          <w:sz w:val="24"/>
          <w:szCs w:val="24"/>
        </w:rPr>
        <w:t>,00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801 rozdział 801</w:t>
      </w:r>
      <w:r>
        <w:rPr>
          <w:sz w:val="24"/>
          <w:szCs w:val="24"/>
        </w:rPr>
        <w:t>46 § 4300                       5 000</w:t>
      </w:r>
      <w:r w:rsidRPr="001D0A3D">
        <w:rPr>
          <w:sz w:val="24"/>
          <w:szCs w:val="24"/>
        </w:rPr>
        <w:t>,00 zł</w:t>
      </w:r>
    </w:p>
    <w:p w:rsidR="00AC1E6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852</w:t>
      </w:r>
      <w:r w:rsidRPr="001D0A3D">
        <w:rPr>
          <w:sz w:val="24"/>
          <w:szCs w:val="24"/>
        </w:rPr>
        <w:t xml:space="preserve"> rozdział </w:t>
      </w:r>
      <w:r>
        <w:rPr>
          <w:sz w:val="24"/>
          <w:szCs w:val="24"/>
        </w:rPr>
        <w:t>85228</w:t>
      </w:r>
      <w:r w:rsidRPr="001D0A3D">
        <w:rPr>
          <w:sz w:val="24"/>
          <w:szCs w:val="24"/>
        </w:rPr>
        <w:t xml:space="preserve"> § </w:t>
      </w:r>
      <w:r>
        <w:rPr>
          <w:sz w:val="24"/>
          <w:szCs w:val="24"/>
        </w:rPr>
        <w:t>4170</w:t>
      </w:r>
      <w:r w:rsidRPr="001D0A3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3 000,00 zł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900 rozdział 90015 § 6050                     20 000,00 zł</w:t>
      </w:r>
    </w:p>
    <w:p w:rsidR="00AC1E6D" w:rsidRPr="001D0A3D" w:rsidRDefault="00AC1E6D" w:rsidP="00C01E4B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900 rozdział 90095 § </w:t>
      </w:r>
      <w:r>
        <w:rPr>
          <w:sz w:val="24"/>
          <w:szCs w:val="24"/>
        </w:rPr>
        <w:t>426</w:t>
      </w:r>
      <w:r w:rsidRPr="001D0A3D">
        <w:rPr>
          <w:sz w:val="24"/>
          <w:szCs w:val="24"/>
        </w:rPr>
        <w:t xml:space="preserve">0                  </w:t>
      </w:r>
      <w:r>
        <w:rPr>
          <w:sz w:val="24"/>
          <w:szCs w:val="24"/>
        </w:rPr>
        <w:t xml:space="preserve">  </w:t>
      </w:r>
      <w:r w:rsidRPr="001D0A3D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1D0A3D">
        <w:rPr>
          <w:sz w:val="24"/>
          <w:szCs w:val="24"/>
        </w:rPr>
        <w:t> 000,00 zł</w:t>
      </w:r>
    </w:p>
    <w:p w:rsidR="00AC1E6D" w:rsidRPr="001D0A3D" w:rsidRDefault="00AC1E6D" w:rsidP="003E0F68">
      <w:pPr>
        <w:pStyle w:val="List2"/>
        <w:spacing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</w:t>
      </w:r>
    </w:p>
    <w:p w:rsidR="00AC1E6D" w:rsidRPr="001D0A3D" w:rsidRDefault="00AC1E6D" w:rsidP="003E0F68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>§ 3</w:t>
      </w:r>
    </w:p>
    <w:p w:rsidR="00AC1E6D" w:rsidRPr="001D0A3D" w:rsidRDefault="00AC1E6D" w:rsidP="003E0F68">
      <w:pPr>
        <w:pStyle w:val="List2"/>
        <w:spacing w:line="240" w:lineRule="auto"/>
        <w:ind w:left="-567" w:firstLine="708"/>
        <w:jc w:val="center"/>
        <w:rPr>
          <w:b/>
          <w:bCs/>
          <w:sz w:val="24"/>
          <w:szCs w:val="24"/>
        </w:rPr>
      </w:pPr>
    </w:p>
    <w:p w:rsidR="00AC1E6D" w:rsidRPr="001D0A3D" w:rsidRDefault="00AC1E6D" w:rsidP="003E0F68">
      <w:pPr>
        <w:pStyle w:val="List2"/>
        <w:spacing w:line="240" w:lineRule="auto"/>
        <w:ind w:left="-567" w:firstLine="708"/>
        <w:rPr>
          <w:sz w:val="24"/>
          <w:szCs w:val="24"/>
        </w:rPr>
      </w:pPr>
      <w:r w:rsidRPr="001D0A3D">
        <w:rPr>
          <w:sz w:val="24"/>
          <w:szCs w:val="24"/>
        </w:rPr>
        <w:t>Uchwała wchodzi w życie z dniem podjęcia.</w:t>
      </w:r>
    </w:p>
    <w:p w:rsidR="00AC1E6D" w:rsidRDefault="00AC1E6D" w:rsidP="003E0F68">
      <w:pPr>
        <w:pStyle w:val="Heading2"/>
        <w:tabs>
          <w:tab w:val="left" w:pos="2580"/>
        </w:tabs>
        <w:spacing w:before="120" w:after="120" w:line="240" w:lineRule="auto"/>
        <w:ind w:left="-567" w:firstLine="566"/>
        <w:rPr>
          <w:rFonts w:ascii="Calibri" w:hAnsi="Calibri" w:cs="Calibri"/>
          <w:sz w:val="24"/>
          <w:szCs w:val="24"/>
          <w:u w:val="single"/>
        </w:rPr>
      </w:pPr>
      <w:r w:rsidRPr="001D0A3D">
        <w:rPr>
          <w:rFonts w:ascii="Calibri" w:hAnsi="Calibri" w:cs="Calibri"/>
          <w:sz w:val="24"/>
          <w:szCs w:val="24"/>
          <w:u w:val="single"/>
        </w:rPr>
        <w:t xml:space="preserve">         </w:t>
      </w:r>
    </w:p>
    <w:p w:rsidR="00AC1E6D" w:rsidRDefault="00AC1E6D" w:rsidP="003E0F68"/>
    <w:p w:rsidR="00AC1E6D" w:rsidRDefault="00AC1E6D" w:rsidP="003E0F68"/>
    <w:p w:rsidR="00AC1E6D" w:rsidRDefault="00AC1E6D" w:rsidP="003E0F68">
      <w:pPr>
        <w:tabs>
          <w:tab w:val="left" w:pos="2325"/>
        </w:tabs>
      </w:pPr>
      <w:r>
        <w:tab/>
      </w:r>
    </w:p>
    <w:p w:rsidR="00AC1E6D" w:rsidRDefault="00AC1E6D" w:rsidP="003E0F68">
      <w:pPr>
        <w:tabs>
          <w:tab w:val="left" w:pos="2325"/>
        </w:tabs>
        <w:rPr>
          <w:u w:val="single"/>
        </w:rPr>
      </w:pPr>
      <w:r w:rsidRPr="00927718">
        <w:rPr>
          <w:u w:val="single"/>
        </w:rPr>
        <w:t>Uzasadnienie</w:t>
      </w:r>
    </w:p>
    <w:p w:rsidR="00AC1E6D" w:rsidRDefault="00AC1E6D" w:rsidP="003E0F68">
      <w:pPr>
        <w:tabs>
          <w:tab w:val="left" w:pos="2325"/>
        </w:tabs>
      </w:pPr>
      <w:r>
        <w:t>Wprowadza się do budżetu gminy Kozielice dochody z tytułu:</w:t>
      </w:r>
    </w:p>
    <w:p w:rsidR="00AC1E6D" w:rsidRDefault="00AC1E6D" w:rsidP="003E0F68">
      <w:pPr>
        <w:pStyle w:val="ListParagraph"/>
        <w:numPr>
          <w:ilvl w:val="0"/>
          <w:numId w:val="2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Darowizna dla Ochotniczej Straży Pożarnej   10 200,00 zł</w:t>
      </w:r>
    </w:p>
    <w:p w:rsidR="00AC1E6D" w:rsidRDefault="00AC1E6D" w:rsidP="003E0F68">
      <w:pPr>
        <w:pStyle w:val="ListParagraph"/>
        <w:numPr>
          <w:ilvl w:val="0"/>
          <w:numId w:val="2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Darowizna dla sołectwa 800,00 zł</w:t>
      </w:r>
    </w:p>
    <w:p w:rsidR="00AC1E6D" w:rsidRDefault="00AC1E6D" w:rsidP="003E0F68">
      <w:pPr>
        <w:pStyle w:val="ListParagraph"/>
        <w:numPr>
          <w:ilvl w:val="0"/>
          <w:numId w:val="2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Zwiększenie subwencji oświatowej  2 850,00 zł</w:t>
      </w:r>
    </w:p>
    <w:p w:rsidR="00AC1E6D" w:rsidRDefault="00AC1E6D" w:rsidP="003E0F68">
      <w:pPr>
        <w:pStyle w:val="ListParagraph"/>
        <w:numPr>
          <w:ilvl w:val="0"/>
          <w:numId w:val="2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Zwiększenie dochodów z podatku od osób fizycznych  2 833,00 zł</w:t>
      </w:r>
    </w:p>
    <w:p w:rsidR="00AC1E6D" w:rsidRDefault="00AC1E6D" w:rsidP="003E0F68">
      <w:pPr>
        <w:pStyle w:val="ListParagraph"/>
        <w:numPr>
          <w:ilvl w:val="0"/>
          <w:numId w:val="2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Podatek od budowli siłowni wiatrowych 1 070 000,00 zł.</w:t>
      </w:r>
    </w:p>
    <w:p w:rsidR="00AC1E6D" w:rsidRDefault="00AC1E6D" w:rsidP="003E0F68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 xml:space="preserve"> Zwiększa się  w plan  wydatków  budżetowych gminy Kozielice na: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Drogi publiczne gminne   / chodniki/1 000 000,00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Wydatki sołectw 800,00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Koszty windykacji należności podatkowych i nie podatkowych  12 000,00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Wydatki na Ochotnicze Straże Pożarne   22 200,00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Wydatki na Oświatę / wyjazdy sportowe zapaśników,  krzesła do kl. 0 , uzupełnienie kwoty na doskonalenie zawodowe  nauczycieli do wymaganego 1%  /25 683,00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Usługi opiekuńcze   / umowy zlecenia w przypadku urlopów /3 000,00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Oświetlenie ulic  modernizacja 20 000,00 zł</w:t>
      </w:r>
    </w:p>
    <w:p w:rsidR="00AC1E6D" w:rsidRDefault="00AC1E6D" w:rsidP="003E0F68">
      <w:pPr>
        <w:pStyle w:val="ListParagraph"/>
        <w:numPr>
          <w:ilvl w:val="0"/>
          <w:numId w:val="3"/>
        </w:numPr>
        <w:tabs>
          <w:tab w:val="left" w:pos="2325"/>
        </w:tabs>
      </w:pPr>
      <w:r>
        <w:t>Koszt energii w przepompowniach  3 000,00 zł</w:t>
      </w:r>
    </w:p>
    <w:p w:rsidR="00AC1E6D" w:rsidRDefault="00AC1E6D" w:rsidP="003E0F68"/>
    <w:p w:rsidR="00AC1E6D" w:rsidRDefault="00AC1E6D"/>
    <w:sectPr w:rsidR="00AC1E6D" w:rsidSect="00C7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556C615F"/>
    <w:multiLevelType w:val="hybridMultilevel"/>
    <w:tmpl w:val="789431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152C4A"/>
    <w:multiLevelType w:val="hybridMultilevel"/>
    <w:tmpl w:val="DE783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F68"/>
    <w:rsid w:val="000E6258"/>
    <w:rsid w:val="001D0A3D"/>
    <w:rsid w:val="003E0F68"/>
    <w:rsid w:val="003F7834"/>
    <w:rsid w:val="00617968"/>
    <w:rsid w:val="007D5630"/>
    <w:rsid w:val="008C0B44"/>
    <w:rsid w:val="00927718"/>
    <w:rsid w:val="00931BA4"/>
    <w:rsid w:val="009809D4"/>
    <w:rsid w:val="009B58C6"/>
    <w:rsid w:val="00A55021"/>
    <w:rsid w:val="00AC1E6D"/>
    <w:rsid w:val="00B9037A"/>
    <w:rsid w:val="00C01E4B"/>
    <w:rsid w:val="00C7756D"/>
    <w:rsid w:val="00DD184E"/>
    <w:rsid w:val="00E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8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F6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F68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F6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F68"/>
    <w:rPr>
      <w:rFonts w:ascii="Cambria" w:hAnsi="Cambria" w:cs="Cambria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E0F68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0F68"/>
    <w:rPr>
      <w:rFonts w:ascii="Calibri" w:eastAsia="Times New Roman" w:hAnsi="Calibri" w:cs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0F68"/>
    <w:pPr>
      <w:spacing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0F6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ormal0">
    <w:name w:val="[Normal]"/>
    <w:uiPriority w:val="99"/>
    <w:rsid w:val="003E0F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E0F68"/>
    <w:pPr>
      <w:spacing w:after="200" w:line="240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E0F68"/>
  </w:style>
  <w:style w:type="paragraph" w:styleId="List2">
    <w:name w:val="List 2"/>
    <w:basedOn w:val="Normal"/>
    <w:uiPriority w:val="99"/>
    <w:rsid w:val="003E0F68"/>
    <w:pPr>
      <w:spacing w:line="276" w:lineRule="auto"/>
      <w:ind w:left="566" w:hanging="283"/>
    </w:pPr>
  </w:style>
  <w:style w:type="paragraph" w:styleId="ListParagraph">
    <w:name w:val="List Paragraph"/>
    <w:basedOn w:val="Normal"/>
    <w:uiPriority w:val="99"/>
    <w:qFormat/>
    <w:rsid w:val="003E0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412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10</cp:revision>
  <cp:lastPrinted>2016-05-30T06:26:00Z</cp:lastPrinted>
  <dcterms:created xsi:type="dcterms:W3CDTF">2016-05-24T09:38:00Z</dcterms:created>
  <dcterms:modified xsi:type="dcterms:W3CDTF">2016-05-30T06:26:00Z</dcterms:modified>
</cp:coreProperties>
</file>