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960"/>
        <w:gridCol w:w="983"/>
        <w:gridCol w:w="1189"/>
        <w:gridCol w:w="3935"/>
        <w:gridCol w:w="2052"/>
      </w:tblGrid>
      <w:tr w:rsidR="00953959" w:rsidRPr="00953959" w:rsidTr="00535C90">
        <w:trPr>
          <w:trHeight w:val="1104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BED" w:rsidRDefault="002B3BED" w:rsidP="002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B3BED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DOTACJE CELOWE UDZIELONE W 2017 R. NA ZADANIA WŁASNE </w:t>
            </w:r>
          </w:p>
          <w:p w:rsidR="00953959" w:rsidRDefault="002B3BED" w:rsidP="002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B3BED">
              <w:rPr>
                <w:rFonts w:cs="Arial"/>
                <w:b/>
                <w:bCs/>
                <w:color w:val="000000"/>
                <w:sz w:val="24"/>
                <w:szCs w:val="24"/>
              </w:rPr>
              <w:t>REALIZOWANE PRZEZ PODMIOTY NIENALEŻĄCE DO SEKTORA FINANSÓW PUBLICZNYCH</w:t>
            </w:r>
          </w:p>
          <w:p w:rsidR="00A63304" w:rsidRDefault="00A63304" w:rsidP="002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  <w:p w:rsidR="002B3BED" w:rsidRPr="002B3BED" w:rsidRDefault="002B3BED" w:rsidP="002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Załącznik Nr 8 do Uchwały Nr XVIII/116/16 Rady Gminy w Kozielicach z dnia 29.12.2016 r.</w:t>
            </w:r>
          </w:p>
          <w:p w:rsidR="002B3BED" w:rsidRDefault="002B3BED" w:rsidP="002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B3BED" w:rsidRPr="00953959" w:rsidRDefault="002B3BED" w:rsidP="002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959" w:rsidRPr="00953959" w:rsidTr="00535C90">
        <w:trPr>
          <w:trHeight w:val="178"/>
        </w:trPr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</w:pPr>
            <w:r w:rsidRPr="0095395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w złotych</w:t>
            </w:r>
          </w:p>
        </w:tc>
      </w:tr>
      <w:tr w:rsidR="00953959" w:rsidRPr="00953959" w:rsidTr="00535C90">
        <w:trPr>
          <w:trHeight w:val="11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§*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dotacji</w:t>
            </w:r>
          </w:p>
        </w:tc>
      </w:tr>
      <w:tr w:rsidR="00953959" w:rsidRPr="00953959" w:rsidTr="00535C90">
        <w:trPr>
          <w:trHeight w:val="22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95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95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95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95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959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959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953959" w:rsidRPr="00953959" w:rsidTr="00535C90">
        <w:trPr>
          <w:trHeight w:val="552"/>
        </w:trPr>
        <w:tc>
          <w:tcPr>
            <w:tcW w:w="5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535C90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53959" w:rsidRPr="00953959" w:rsidTr="00535C90">
        <w:trPr>
          <w:trHeight w:val="552"/>
        </w:trPr>
        <w:tc>
          <w:tcPr>
            <w:tcW w:w="5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959" w:rsidRPr="00953959" w:rsidTr="00535C90">
        <w:trPr>
          <w:trHeight w:val="552"/>
        </w:trPr>
        <w:tc>
          <w:tcPr>
            <w:tcW w:w="5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959" w:rsidRPr="00953959" w:rsidTr="00535C90">
        <w:trPr>
          <w:trHeight w:val="552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3959" w:rsidRPr="00953959" w:rsidRDefault="00953959" w:rsidP="0095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59" w:rsidRPr="00953959" w:rsidRDefault="000B741B" w:rsidP="00953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53959">
              <w:rPr>
                <w:rFonts w:ascii="Arial" w:hAnsi="Arial" w:cs="Arial"/>
                <w:color w:val="000000"/>
                <w:sz w:val="20"/>
                <w:szCs w:val="20"/>
              </w:rPr>
              <w:t>0 000,00</w:t>
            </w:r>
          </w:p>
        </w:tc>
      </w:tr>
    </w:tbl>
    <w:p w:rsidR="00D56969" w:rsidRDefault="00D56969"/>
    <w:sectPr w:rsidR="00D56969" w:rsidSect="00D5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959"/>
    <w:rsid w:val="000B741B"/>
    <w:rsid w:val="000E2CE4"/>
    <w:rsid w:val="002B3BED"/>
    <w:rsid w:val="003E5992"/>
    <w:rsid w:val="00535C90"/>
    <w:rsid w:val="006C5712"/>
    <w:rsid w:val="00953959"/>
    <w:rsid w:val="00A63304"/>
    <w:rsid w:val="00A6445C"/>
    <w:rsid w:val="00A97957"/>
    <w:rsid w:val="00AD1F35"/>
    <w:rsid w:val="00B03918"/>
    <w:rsid w:val="00C970D9"/>
    <w:rsid w:val="00CE47D3"/>
    <w:rsid w:val="00D56969"/>
    <w:rsid w:val="00F24F4F"/>
    <w:rsid w:val="00FB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2017-01-02T10:13:00Z</dcterms:created>
  <dcterms:modified xsi:type="dcterms:W3CDTF">2017-01-02T10:13:00Z</dcterms:modified>
</cp:coreProperties>
</file>